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790"/>
        <w:gridCol w:w="7126"/>
      </w:tblGrid>
      <w:tr w:rsidR="00A833E4" w:rsidRPr="0005655B" w14:paraId="2145CBF6" w14:textId="77777777" w:rsidTr="0005655B">
        <w:trPr>
          <w:trHeight w:val="432"/>
        </w:trPr>
        <w:tc>
          <w:tcPr>
            <w:tcW w:w="1407" w:type="pct"/>
          </w:tcPr>
          <w:p w14:paraId="0E16D384" w14:textId="77777777" w:rsidR="00A833E4" w:rsidRPr="0005655B" w:rsidRDefault="00A833E4" w:rsidP="00FB5E0C">
            <w:pPr>
              <w:rPr>
                <w:rFonts w:ascii="Verdana" w:hAnsi="Verdana" w:cstheme="minorHAnsi"/>
                <w:b/>
              </w:rPr>
            </w:pPr>
            <w:r w:rsidRPr="0005655B">
              <w:rPr>
                <w:rFonts w:ascii="Verdana" w:hAnsi="Verdana" w:cstheme="minorHAnsi"/>
                <w:b/>
              </w:rPr>
              <w:t>Job Title</w:t>
            </w:r>
          </w:p>
        </w:tc>
        <w:tc>
          <w:tcPr>
            <w:tcW w:w="3593" w:type="pct"/>
          </w:tcPr>
          <w:p w14:paraId="1CBD3277" w14:textId="3B0ACC59" w:rsidR="00A833E4" w:rsidRPr="0005655B" w:rsidRDefault="00221BB6" w:rsidP="00A833E4">
            <w:pPr>
              <w:rPr>
                <w:rFonts w:ascii="Verdana" w:hAnsi="Verdana" w:cstheme="minorHAnsi"/>
              </w:rPr>
            </w:pPr>
            <w:r w:rsidRPr="0005655B">
              <w:rPr>
                <w:rFonts w:ascii="Verdana" w:hAnsi="Verdana" w:cstheme="minorHAnsi"/>
              </w:rPr>
              <w:t xml:space="preserve">Professor in </w:t>
            </w:r>
            <w:r w:rsidR="005A4E2D" w:rsidRPr="0005655B">
              <w:rPr>
                <w:rFonts w:ascii="Verdana" w:hAnsi="Verdana" w:cstheme="minorHAnsi"/>
              </w:rPr>
              <w:t>Business Analytics</w:t>
            </w:r>
          </w:p>
        </w:tc>
      </w:tr>
      <w:tr w:rsidR="00A833E4" w:rsidRPr="0005655B" w14:paraId="0ECBB579" w14:textId="77777777" w:rsidTr="0005655B">
        <w:trPr>
          <w:trHeight w:val="432"/>
        </w:trPr>
        <w:tc>
          <w:tcPr>
            <w:tcW w:w="1407" w:type="pct"/>
          </w:tcPr>
          <w:p w14:paraId="0DAE4FD9" w14:textId="77777777" w:rsidR="00A833E4" w:rsidRPr="0005655B" w:rsidRDefault="00A833E4" w:rsidP="00FB5E0C">
            <w:pPr>
              <w:rPr>
                <w:rFonts w:ascii="Verdana" w:hAnsi="Verdana" w:cstheme="minorHAnsi"/>
                <w:b/>
              </w:rPr>
            </w:pPr>
            <w:r w:rsidRPr="0005655B">
              <w:rPr>
                <w:rFonts w:ascii="Verdana" w:hAnsi="Verdana" w:cstheme="minorHAnsi"/>
                <w:b/>
              </w:rPr>
              <w:t>School/Department</w:t>
            </w:r>
          </w:p>
        </w:tc>
        <w:tc>
          <w:tcPr>
            <w:tcW w:w="3593" w:type="pct"/>
          </w:tcPr>
          <w:p w14:paraId="7339E323" w14:textId="7E437189" w:rsidR="00A833E4" w:rsidRPr="0005655B" w:rsidRDefault="0005655B" w:rsidP="00A833E4">
            <w:pPr>
              <w:rPr>
                <w:rFonts w:ascii="Verdana" w:hAnsi="Verdana" w:cstheme="minorHAnsi"/>
              </w:rPr>
            </w:pPr>
            <w:r w:rsidRPr="0005655B">
              <w:rPr>
                <w:rFonts w:ascii="Verdana" w:hAnsi="Verdana" w:cstheme="minorHAnsi"/>
              </w:rPr>
              <w:t>Nottingham University Business School China</w:t>
            </w:r>
          </w:p>
        </w:tc>
      </w:tr>
      <w:tr w:rsidR="00A833E4" w:rsidRPr="0005655B" w14:paraId="1574E9DE" w14:textId="77777777" w:rsidTr="0005655B">
        <w:trPr>
          <w:trHeight w:val="432"/>
        </w:trPr>
        <w:tc>
          <w:tcPr>
            <w:tcW w:w="1407" w:type="pct"/>
          </w:tcPr>
          <w:p w14:paraId="37FD8AE5" w14:textId="62C7BB4F" w:rsidR="00A833E4" w:rsidRPr="0005655B" w:rsidRDefault="00C824C7" w:rsidP="00FB5E0C">
            <w:pPr>
              <w:rPr>
                <w:rFonts w:ascii="Verdana" w:hAnsi="Verdana" w:cstheme="minorHAnsi"/>
                <w:b/>
              </w:rPr>
            </w:pPr>
            <w:r w:rsidRPr="0005655B">
              <w:rPr>
                <w:rFonts w:ascii="Verdana" w:hAnsi="Verdana" w:cstheme="minorHAnsi"/>
                <w:b/>
              </w:rPr>
              <w:t xml:space="preserve">Job </w:t>
            </w:r>
            <w:r w:rsidR="00FB5E0C" w:rsidRPr="0005655B">
              <w:rPr>
                <w:rFonts w:ascii="Verdana" w:hAnsi="Verdana" w:cstheme="minorHAnsi"/>
                <w:b/>
              </w:rPr>
              <w:t>Level</w:t>
            </w:r>
          </w:p>
        </w:tc>
        <w:tc>
          <w:tcPr>
            <w:tcW w:w="3593" w:type="pct"/>
          </w:tcPr>
          <w:p w14:paraId="14C645EA" w14:textId="77777777" w:rsidR="00A833E4" w:rsidRPr="0005655B" w:rsidRDefault="00AD40F5" w:rsidP="00A833E4">
            <w:pPr>
              <w:rPr>
                <w:rFonts w:ascii="Verdana" w:hAnsi="Verdana" w:cstheme="minorHAnsi"/>
              </w:rPr>
            </w:pPr>
            <w:r w:rsidRPr="0005655B">
              <w:rPr>
                <w:rFonts w:ascii="Verdana" w:hAnsi="Verdana" w:cstheme="minorHAnsi"/>
              </w:rPr>
              <w:t>UNNC Scale B Level 7</w:t>
            </w:r>
          </w:p>
        </w:tc>
      </w:tr>
      <w:tr w:rsidR="00C824C7" w:rsidRPr="0005655B" w14:paraId="5A6F74AF" w14:textId="77777777" w:rsidTr="0005655B">
        <w:trPr>
          <w:trHeight w:val="432"/>
        </w:trPr>
        <w:tc>
          <w:tcPr>
            <w:tcW w:w="1407" w:type="pct"/>
          </w:tcPr>
          <w:p w14:paraId="095332B2" w14:textId="3AA6A845" w:rsidR="00C824C7" w:rsidRPr="0005655B" w:rsidRDefault="00C824C7" w:rsidP="00FB5E0C">
            <w:pPr>
              <w:rPr>
                <w:rFonts w:ascii="Verdana" w:hAnsi="Verdana" w:cstheme="minorHAnsi"/>
                <w:b/>
              </w:rPr>
            </w:pPr>
            <w:r w:rsidRPr="0005655B">
              <w:rPr>
                <w:rFonts w:ascii="Verdana" w:hAnsi="Verdana" w:cstheme="minorHAnsi"/>
                <w:b/>
              </w:rPr>
              <w:t>Job Family</w:t>
            </w:r>
          </w:p>
        </w:tc>
        <w:tc>
          <w:tcPr>
            <w:tcW w:w="3593" w:type="pct"/>
          </w:tcPr>
          <w:p w14:paraId="57CC79F4" w14:textId="3FAEC046" w:rsidR="00C824C7" w:rsidRPr="0005655B" w:rsidRDefault="00C824C7" w:rsidP="00A833E4">
            <w:pPr>
              <w:rPr>
                <w:rFonts w:ascii="Verdana" w:hAnsi="Verdana" w:cstheme="minorHAnsi"/>
              </w:rPr>
            </w:pPr>
            <w:r w:rsidRPr="0005655B">
              <w:rPr>
                <w:rFonts w:ascii="Verdana" w:hAnsi="Verdana" w:cstheme="minorHAnsi"/>
              </w:rPr>
              <w:t>Research and Teaching</w:t>
            </w:r>
          </w:p>
        </w:tc>
      </w:tr>
      <w:tr w:rsidR="00FB5E0C" w:rsidRPr="0005655B" w14:paraId="3F00514D" w14:textId="77777777" w:rsidTr="0005655B">
        <w:trPr>
          <w:trHeight w:val="432"/>
        </w:trPr>
        <w:tc>
          <w:tcPr>
            <w:tcW w:w="1407" w:type="pct"/>
          </w:tcPr>
          <w:p w14:paraId="4E81397E" w14:textId="0A3BF69C" w:rsidR="00FB5E0C" w:rsidRPr="0005655B" w:rsidRDefault="00FB5E0C" w:rsidP="666AFF7B">
            <w:pPr>
              <w:rPr>
                <w:rFonts w:ascii="Verdana" w:hAnsi="Verdana"/>
                <w:b/>
                <w:bCs/>
              </w:rPr>
            </w:pPr>
            <w:r w:rsidRPr="0005655B">
              <w:rPr>
                <w:rFonts w:ascii="Verdana" w:hAnsi="Verdana"/>
                <w:b/>
                <w:bCs/>
              </w:rPr>
              <w:t xml:space="preserve">Contract/Appointment </w:t>
            </w:r>
            <w:r w:rsidR="0C249A42" w:rsidRPr="0005655B">
              <w:rPr>
                <w:rFonts w:ascii="Verdana" w:hAnsi="Verdana"/>
                <w:b/>
                <w:bCs/>
              </w:rPr>
              <w:t>Status</w:t>
            </w:r>
          </w:p>
        </w:tc>
        <w:tc>
          <w:tcPr>
            <w:tcW w:w="3593" w:type="pct"/>
          </w:tcPr>
          <w:p w14:paraId="4E877E2D" w14:textId="1BBCCA16" w:rsidR="00FB5E0C" w:rsidRPr="0005655B" w:rsidRDefault="0005655B" w:rsidP="665538EE">
            <w:pPr>
              <w:rPr>
                <w:rFonts w:ascii="Verdana" w:hAnsi="Verdana"/>
              </w:rPr>
            </w:pPr>
            <w:r w:rsidRPr="0005655B">
              <w:rPr>
                <w:rFonts w:ascii="Verdana" w:hAnsi="Verdana" w:cstheme="minorHAnsi"/>
              </w:rPr>
              <w:t>This post is available from February 2027 and will initially be offered on a fixed-term contract with the University of Nottingham Ningbo China for a period of up to five years. Service agreement will be offered should the role holder reach the statutory retirement age stated in the Chinese Regulation.</w:t>
            </w:r>
          </w:p>
        </w:tc>
      </w:tr>
      <w:tr w:rsidR="00A833E4" w:rsidRPr="0005655B" w14:paraId="050EAFAA" w14:textId="77777777" w:rsidTr="0005655B">
        <w:trPr>
          <w:trHeight w:val="432"/>
        </w:trPr>
        <w:tc>
          <w:tcPr>
            <w:tcW w:w="1407" w:type="pct"/>
          </w:tcPr>
          <w:p w14:paraId="0A3BBF5B" w14:textId="77777777" w:rsidR="00A833E4" w:rsidRPr="0005655B" w:rsidRDefault="005B1C2B" w:rsidP="00FB5E0C">
            <w:pPr>
              <w:rPr>
                <w:rFonts w:ascii="Verdana" w:hAnsi="Verdana" w:cstheme="minorHAnsi"/>
                <w:b/>
              </w:rPr>
            </w:pPr>
            <w:r w:rsidRPr="0005655B">
              <w:rPr>
                <w:rFonts w:ascii="Verdana" w:hAnsi="Verdana" w:cstheme="minorHAnsi"/>
                <w:b/>
              </w:rPr>
              <w:t>Location</w:t>
            </w:r>
          </w:p>
        </w:tc>
        <w:tc>
          <w:tcPr>
            <w:tcW w:w="3593" w:type="pct"/>
          </w:tcPr>
          <w:p w14:paraId="3128CB5E" w14:textId="77777777" w:rsidR="00A833E4" w:rsidRPr="0005655B" w:rsidRDefault="005B1C2B" w:rsidP="00A833E4">
            <w:pPr>
              <w:rPr>
                <w:rFonts w:ascii="Verdana" w:hAnsi="Verdana" w:cstheme="minorHAnsi"/>
              </w:rPr>
            </w:pPr>
            <w:r w:rsidRPr="0005655B">
              <w:rPr>
                <w:rFonts w:ascii="Verdana" w:hAnsi="Verdana" w:cstheme="minorHAnsi"/>
              </w:rPr>
              <w:t>University of Nottingham Ningbo China</w:t>
            </w:r>
          </w:p>
        </w:tc>
      </w:tr>
      <w:tr w:rsidR="0080509B" w:rsidRPr="0005655B" w14:paraId="243A6558" w14:textId="77777777" w:rsidTr="0005655B">
        <w:trPr>
          <w:trHeight w:val="300"/>
        </w:trPr>
        <w:tc>
          <w:tcPr>
            <w:tcW w:w="1407" w:type="pct"/>
          </w:tcPr>
          <w:p w14:paraId="20B85A11" w14:textId="288FB5DB" w:rsidR="0080509B" w:rsidRPr="0005655B" w:rsidRDefault="0080509B" w:rsidP="00FB5E0C">
            <w:pPr>
              <w:rPr>
                <w:rFonts w:ascii="Verdana" w:hAnsi="Verdana" w:cstheme="minorHAnsi"/>
                <w:b/>
              </w:rPr>
            </w:pPr>
            <w:r w:rsidRPr="0005655B">
              <w:rPr>
                <w:rFonts w:ascii="Verdana" w:hAnsi="Verdana" w:cstheme="minorHAnsi"/>
                <w:b/>
              </w:rPr>
              <w:t>Hours of Work</w:t>
            </w:r>
          </w:p>
        </w:tc>
        <w:tc>
          <w:tcPr>
            <w:tcW w:w="3593" w:type="pct"/>
          </w:tcPr>
          <w:p w14:paraId="5B63F1A6" w14:textId="04787007" w:rsidR="0080509B" w:rsidRPr="0005655B" w:rsidRDefault="00A71A88" w:rsidP="063D196A">
            <w:pPr>
              <w:rPr>
                <w:rFonts w:ascii="Verdana" w:hAnsi="Verdana"/>
              </w:rPr>
            </w:pPr>
            <w:r w:rsidRPr="0005655B">
              <w:rPr>
                <w:rFonts w:ascii="Verdana" w:hAnsi="Verdana"/>
              </w:rPr>
              <w:t>Irregular working hours</w:t>
            </w:r>
          </w:p>
        </w:tc>
      </w:tr>
      <w:tr w:rsidR="00A833E4" w:rsidRPr="0005655B" w14:paraId="1C62205E" w14:textId="77777777" w:rsidTr="0005655B">
        <w:trPr>
          <w:trHeight w:val="432"/>
        </w:trPr>
        <w:tc>
          <w:tcPr>
            <w:tcW w:w="1407" w:type="pct"/>
          </w:tcPr>
          <w:p w14:paraId="1F75D06C" w14:textId="77777777" w:rsidR="00A833E4" w:rsidRPr="0005655B" w:rsidRDefault="005B1C2B" w:rsidP="00FB5E0C">
            <w:pPr>
              <w:rPr>
                <w:rFonts w:ascii="Verdana" w:hAnsi="Verdana" w:cstheme="minorHAnsi"/>
                <w:b/>
              </w:rPr>
            </w:pPr>
            <w:r w:rsidRPr="0005655B">
              <w:rPr>
                <w:rFonts w:ascii="Verdana" w:hAnsi="Verdana" w:cstheme="minorHAnsi"/>
                <w:b/>
              </w:rPr>
              <w:t>Responsible to</w:t>
            </w:r>
          </w:p>
        </w:tc>
        <w:tc>
          <w:tcPr>
            <w:tcW w:w="3593" w:type="pct"/>
          </w:tcPr>
          <w:p w14:paraId="05C9738A" w14:textId="4D2DD514" w:rsidR="00A833E4" w:rsidRPr="0005655B" w:rsidRDefault="005A4E2D" w:rsidP="00A833E4">
            <w:pPr>
              <w:rPr>
                <w:rFonts w:ascii="Verdana" w:hAnsi="Verdana" w:cstheme="minorHAnsi"/>
                <w:b/>
              </w:rPr>
            </w:pPr>
            <w:r w:rsidRPr="0005655B">
              <w:rPr>
                <w:rFonts w:ascii="Verdana" w:hAnsi="Verdana" w:cstheme="minorHAnsi"/>
              </w:rPr>
              <w:t>Head of Department of Entrepreneurship, Marketing and Management Systems</w:t>
            </w:r>
          </w:p>
        </w:tc>
      </w:tr>
    </w:tbl>
    <w:p w14:paraId="7B808891" w14:textId="77777777" w:rsidR="00A833E4" w:rsidRPr="0005655B" w:rsidRDefault="00A833E4" w:rsidP="00A833E4">
      <w:pPr>
        <w:jc w:val="center"/>
        <w:rPr>
          <w:rFonts w:ascii="Verdana" w:hAnsi="Verdana" w:cstheme="minorHAnsi"/>
          <w:b/>
          <w:sz w:val="24"/>
        </w:rPr>
      </w:pPr>
    </w:p>
    <w:p w14:paraId="0D041B64" w14:textId="186573D1" w:rsidR="00A833E4" w:rsidRPr="0005655B" w:rsidRDefault="00AB784F" w:rsidP="009F1C51">
      <w:pPr>
        <w:pStyle w:val="Heading2"/>
        <w:rPr>
          <w:rFonts w:ascii="Verdana" w:eastAsia="Verdana" w:hAnsi="Verdana" w:cstheme="minorHAnsi"/>
        </w:rPr>
      </w:pPr>
      <w:r w:rsidRPr="0005655B">
        <w:rPr>
          <w:rFonts w:ascii="Verdana" w:eastAsia="Verdana" w:hAnsi="Verdana" w:cstheme="minorHAnsi"/>
        </w:rPr>
        <w:t>Purpose of role</w:t>
      </w:r>
      <w:r w:rsidR="00FB5E0C" w:rsidRPr="0005655B">
        <w:rPr>
          <w:rFonts w:ascii="Verdana" w:eastAsia="Verdana" w:hAnsi="Verdana" w:cstheme="minorHAnsi"/>
        </w:rPr>
        <w:t>:</w:t>
      </w:r>
    </w:p>
    <w:p w14:paraId="3F1120E7" w14:textId="77777777" w:rsidR="002F5C3C" w:rsidRPr="0005655B" w:rsidRDefault="002F5C3C" w:rsidP="0005655B">
      <w:pPr>
        <w:spacing w:after="0"/>
        <w:rPr>
          <w:rFonts w:ascii="Verdana" w:hAnsi="Verdana" w:cstheme="minorHAnsi"/>
        </w:rPr>
      </w:pPr>
      <w:r w:rsidRPr="0005655B">
        <w:rPr>
          <w:rFonts w:ascii="Verdana" w:hAnsi="Verdana" w:cstheme="minorHAnsi"/>
        </w:rPr>
        <w:t xml:space="preserve">The role holder will be expected to make a significant leadership impact within their academic unit and in the research and teaching area of relevant field including: </w:t>
      </w:r>
    </w:p>
    <w:p w14:paraId="781372B6" w14:textId="77777777" w:rsidR="002F5C3C" w:rsidRPr="0005655B" w:rsidRDefault="002F5C3C" w:rsidP="0005655B">
      <w:pPr>
        <w:spacing w:after="0" w:line="240" w:lineRule="auto"/>
        <w:ind w:firstLine="284"/>
        <w:rPr>
          <w:rFonts w:ascii="Verdana" w:hAnsi="Verdana" w:cstheme="minorHAnsi"/>
        </w:rPr>
      </w:pPr>
      <w:bookmarkStart w:id="0" w:name="_Hlk210899039"/>
      <w:r w:rsidRPr="0005655B">
        <w:rPr>
          <w:rFonts w:ascii="Verdana" w:hAnsi="Verdana" w:cstheme="minorHAnsi"/>
        </w:rPr>
        <w:t xml:space="preserve">• </w:t>
      </w:r>
      <w:r w:rsidRPr="0005655B">
        <w:rPr>
          <w:rFonts w:ascii="Verdana" w:hAnsi="Verdana" w:cstheme="minorHAnsi"/>
        </w:rPr>
        <w:tab/>
        <w:t>Business Analytics</w:t>
      </w:r>
    </w:p>
    <w:p w14:paraId="10388CE3" w14:textId="77777777" w:rsidR="00FE1993" w:rsidRPr="0005655B" w:rsidRDefault="00FE1993" w:rsidP="0005655B">
      <w:pPr>
        <w:spacing w:after="0" w:line="240" w:lineRule="auto"/>
        <w:ind w:firstLine="284"/>
        <w:rPr>
          <w:rFonts w:ascii="Verdana" w:hAnsi="Verdana" w:cstheme="minorHAnsi"/>
        </w:rPr>
      </w:pPr>
      <w:r w:rsidRPr="0005655B">
        <w:rPr>
          <w:rFonts w:ascii="Verdana" w:hAnsi="Verdana" w:cstheme="minorHAnsi"/>
        </w:rPr>
        <w:t>•</w:t>
      </w:r>
      <w:r w:rsidRPr="0005655B">
        <w:rPr>
          <w:rFonts w:ascii="Verdana" w:hAnsi="Verdana" w:cstheme="minorHAnsi"/>
        </w:rPr>
        <w:tab/>
        <w:t>Operations Analytics</w:t>
      </w:r>
    </w:p>
    <w:p w14:paraId="7002F93C" w14:textId="645DEB1C" w:rsidR="002F5C3C" w:rsidRPr="0005655B" w:rsidRDefault="002F5C3C" w:rsidP="0005655B">
      <w:pPr>
        <w:spacing w:after="0" w:line="240" w:lineRule="auto"/>
        <w:ind w:firstLine="284"/>
        <w:rPr>
          <w:rFonts w:ascii="Verdana" w:hAnsi="Verdana" w:cstheme="minorHAnsi"/>
        </w:rPr>
      </w:pPr>
      <w:r w:rsidRPr="0005655B">
        <w:rPr>
          <w:rFonts w:ascii="Verdana" w:hAnsi="Verdana" w:cstheme="minorHAnsi"/>
        </w:rPr>
        <w:t xml:space="preserve">• </w:t>
      </w:r>
      <w:r w:rsidRPr="0005655B">
        <w:rPr>
          <w:rFonts w:ascii="Verdana" w:hAnsi="Verdana" w:cstheme="minorHAnsi"/>
        </w:rPr>
        <w:tab/>
        <w:t>Marketing Analytics</w:t>
      </w:r>
    </w:p>
    <w:p w14:paraId="20E2D902" w14:textId="030B5238" w:rsidR="002F5C3C" w:rsidRPr="0005655B" w:rsidRDefault="002F5C3C" w:rsidP="0005655B">
      <w:pPr>
        <w:spacing w:after="0" w:line="240" w:lineRule="auto"/>
        <w:ind w:firstLine="284"/>
        <w:rPr>
          <w:rFonts w:ascii="Verdana" w:hAnsi="Verdana" w:cstheme="minorHAnsi"/>
        </w:rPr>
      </w:pPr>
      <w:r w:rsidRPr="0005655B">
        <w:rPr>
          <w:rFonts w:ascii="Verdana" w:hAnsi="Verdana" w:cstheme="minorHAnsi"/>
        </w:rPr>
        <w:t xml:space="preserve">• </w:t>
      </w:r>
      <w:r w:rsidRPr="0005655B">
        <w:rPr>
          <w:rFonts w:ascii="Verdana" w:hAnsi="Verdana" w:cstheme="minorHAnsi"/>
        </w:rPr>
        <w:tab/>
        <w:t>Information Systems</w:t>
      </w:r>
    </w:p>
    <w:p w14:paraId="6184B59E" w14:textId="79C7B031" w:rsidR="002F5C3C" w:rsidRPr="0005655B" w:rsidRDefault="002F5C3C" w:rsidP="0005655B">
      <w:pPr>
        <w:spacing w:after="0" w:line="240" w:lineRule="auto"/>
        <w:ind w:firstLine="284"/>
        <w:rPr>
          <w:rFonts w:ascii="Verdana" w:hAnsi="Verdana"/>
        </w:rPr>
      </w:pPr>
      <w:r w:rsidRPr="0005655B">
        <w:rPr>
          <w:rFonts w:ascii="Verdana" w:hAnsi="Verdana" w:cstheme="minorHAnsi"/>
        </w:rPr>
        <w:t xml:space="preserve">• </w:t>
      </w:r>
      <w:r w:rsidR="00FE1993" w:rsidRPr="0005655B">
        <w:rPr>
          <w:rFonts w:ascii="Verdana" w:hAnsi="Verdana" w:cstheme="minorHAnsi"/>
        </w:rPr>
        <w:tab/>
      </w:r>
      <w:r w:rsidRPr="0005655B">
        <w:rPr>
          <w:rFonts w:ascii="Verdana" w:hAnsi="Verdana" w:cstheme="minorHAnsi"/>
        </w:rPr>
        <w:t>Other emerging or interdisciplinary data-driven fields relevant to Business Analytics</w:t>
      </w:r>
      <w:r w:rsidR="0005655B">
        <w:rPr>
          <w:rFonts w:ascii="Verdana" w:hAnsi="Verdana" w:cstheme="minorHAnsi" w:hint="eastAsia"/>
        </w:rPr>
        <w:t>.</w:t>
      </w:r>
    </w:p>
    <w:bookmarkEnd w:id="0"/>
    <w:p w14:paraId="7D3D2F88" w14:textId="77777777" w:rsidR="002F5C3C" w:rsidRPr="0005655B" w:rsidRDefault="002F5C3C" w:rsidP="0005655B">
      <w:pPr>
        <w:spacing w:after="0"/>
        <w:rPr>
          <w:rFonts w:ascii="Verdana" w:hAnsi="Verdana" w:cstheme="minorHAnsi"/>
        </w:rPr>
      </w:pPr>
      <w:r w:rsidRPr="0005655B">
        <w:rPr>
          <w:rFonts w:ascii="Verdana" w:hAnsi="Verdana" w:cstheme="minorHAnsi"/>
        </w:rPr>
        <w:t xml:space="preserve">The role holder will participate in the NUBS China academic unit level organisation, management and strategic planning and will also contribute to the University’s strategic planning processes. They will act as principal investigator on major research projects in relevant field and will identify opportunities for the development of new research projects. </w:t>
      </w:r>
    </w:p>
    <w:p w14:paraId="2F5562A1" w14:textId="77777777" w:rsidR="002F5C3C" w:rsidRPr="0005655B" w:rsidRDefault="002F5C3C" w:rsidP="0005655B">
      <w:pPr>
        <w:spacing w:after="0"/>
        <w:rPr>
          <w:rFonts w:ascii="Verdana" w:hAnsi="Verdana" w:cstheme="minorHAnsi"/>
        </w:rPr>
      </w:pPr>
      <w:r w:rsidRPr="0005655B">
        <w:rPr>
          <w:rFonts w:ascii="Verdana" w:hAnsi="Verdana" w:cstheme="minorHAnsi"/>
        </w:rPr>
        <w:t>The role holder will take responsibility for the quality of the design of courses/programmes in relevant field to maintain the high teaching standards and contribute generally to the development of teaching, teaching methods and assessments in the NUBS China academic unit.</w:t>
      </w:r>
    </w:p>
    <w:p w14:paraId="79B57574" w14:textId="77777777" w:rsidR="002F5C3C" w:rsidRPr="0005655B" w:rsidRDefault="002F5C3C" w:rsidP="0005655B">
      <w:pPr>
        <w:spacing w:after="0"/>
        <w:rPr>
          <w:rFonts w:ascii="Verdana" w:hAnsi="Verdana" w:cstheme="minorHAnsi"/>
        </w:rPr>
      </w:pPr>
      <w:r w:rsidRPr="0005655B">
        <w:rPr>
          <w:rFonts w:ascii="Verdana" w:hAnsi="Verdana" w:cstheme="minorHAnsi"/>
        </w:rPr>
        <w:t>The role holder may have line management responsibilities including the responsibility for the professional development of their academic team and contribute to the overall administration of the School.</w:t>
      </w:r>
    </w:p>
    <w:tbl>
      <w:tblPr>
        <w:tblStyle w:val="TableGrid"/>
        <w:tblW w:w="0" w:type="auto"/>
        <w:tblCellMar>
          <w:top w:w="113" w:type="dxa"/>
          <w:bottom w:w="113" w:type="dxa"/>
        </w:tblCellMar>
        <w:tblLook w:val="04A0" w:firstRow="1" w:lastRow="0" w:firstColumn="1" w:lastColumn="0" w:noHBand="0" w:noVBand="1"/>
      </w:tblPr>
      <w:tblGrid>
        <w:gridCol w:w="880"/>
        <w:gridCol w:w="7995"/>
        <w:gridCol w:w="1021"/>
      </w:tblGrid>
      <w:tr w:rsidR="00481496" w:rsidRPr="0005655B" w14:paraId="650DABA5"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73348F56" w14:textId="77777777" w:rsidR="00481496" w:rsidRPr="0005655B" w:rsidRDefault="00481496" w:rsidP="00926718">
            <w:pPr>
              <w:rPr>
                <w:rFonts w:ascii="Verdana" w:hAnsi="Verdana" w:cstheme="minorHAnsi"/>
                <w:color w:val="1B2A6B"/>
              </w:rPr>
            </w:pPr>
          </w:p>
        </w:tc>
        <w:tc>
          <w:tcPr>
            <w:tcW w:w="8094" w:type="dxa"/>
            <w:tcBorders>
              <w:top w:val="single" w:sz="8" w:space="0" w:color="auto"/>
              <w:left w:val="single" w:sz="8" w:space="0" w:color="auto"/>
              <w:bottom w:val="single" w:sz="8" w:space="0" w:color="auto"/>
              <w:right w:val="single" w:sz="8" w:space="0" w:color="auto"/>
            </w:tcBorders>
            <w:vAlign w:val="center"/>
          </w:tcPr>
          <w:p w14:paraId="426BC7C2" w14:textId="77777777" w:rsidR="00481496" w:rsidRPr="0005655B" w:rsidRDefault="00481496" w:rsidP="00926718">
            <w:pPr>
              <w:pStyle w:val="Heading2"/>
              <w:rPr>
                <w:rFonts w:ascii="Verdana" w:eastAsia="Verdana" w:hAnsi="Verdana" w:cstheme="minorHAnsi"/>
              </w:rPr>
            </w:pPr>
            <w:r w:rsidRPr="0005655B">
              <w:rPr>
                <w:rFonts w:ascii="Verdana" w:eastAsia="Verdana" w:hAnsi="Verdana" w:cstheme="minorHAnsi"/>
              </w:rPr>
              <w:t>Main responsibilities</w:t>
            </w:r>
          </w:p>
          <w:p w14:paraId="3BDB3E82" w14:textId="77777777" w:rsidR="00481496" w:rsidRPr="0005655B" w:rsidRDefault="00481496" w:rsidP="00926718">
            <w:pPr>
              <w:rPr>
                <w:rFonts w:ascii="Verdana" w:hAnsi="Verdana" w:cstheme="minorHAnsi"/>
              </w:rPr>
            </w:pPr>
            <w:r w:rsidRPr="0005655B">
              <w:rPr>
                <w:rFonts w:ascii="Verdana" w:eastAsia="Verdana" w:hAnsi="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64F9E3AE" w14:textId="0D82D1DD" w:rsidR="00481496" w:rsidRPr="0005655B" w:rsidRDefault="00481496" w:rsidP="00926718">
            <w:pPr>
              <w:jc w:val="center"/>
              <w:rPr>
                <w:rFonts w:ascii="Verdana" w:eastAsia="Times New Roman" w:hAnsi="Verdana" w:cstheme="minorHAnsi"/>
                <w:b/>
                <w:spacing w:val="-6"/>
                <w:kern w:val="24"/>
                <w:lang w:eastAsia="en-GB"/>
              </w:rPr>
            </w:pPr>
            <w:r w:rsidRPr="0005655B">
              <w:rPr>
                <w:rFonts w:ascii="Verdana" w:eastAsia="Times New Roman" w:hAnsi="Verdana" w:cstheme="minorHAnsi"/>
                <w:b/>
                <w:spacing w:val="-6"/>
                <w:kern w:val="24"/>
                <w:lang w:eastAsia="en-GB"/>
              </w:rPr>
              <w:t xml:space="preserve">%time </w:t>
            </w:r>
          </w:p>
          <w:p w14:paraId="61A07DF9" w14:textId="77777777" w:rsidR="00481496" w:rsidRPr="0005655B" w:rsidRDefault="00481496" w:rsidP="00926718">
            <w:pPr>
              <w:rPr>
                <w:rFonts w:ascii="Verdana" w:hAnsi="Verdana" w:cstheme="minorHAnsi"/>
              </w:rPr>
            </w:pPr>
            <w:r w:rsidRPr="0005655B">
              <w:rPr>
                <w:rFonts w:ascii="Verdana" w:eastAsia="Times New Roman" w:hAnsi="Verdana" w:cstheme="minorHAnsi"/>
                <w:b/>
                <w:spacing w:val="-6"/>
                <w:kern w:val="24"/>
                <w:lang w:eastAsia="en-GB"/>
              </w:rPr>
              <w:t>per year</w:t>
            </w:r>
          </w:p>
        </w:tc>
      </w:tr>
      <w:tr w:rsidR="002F5C3C" w:rsidRPr="0005655B" w14:paraId="305E8EAB"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87ED240" w14:textId="77777777" w:rsidR="002F5C3C" w:rsidRPr="0005655B" w:rsidRDefault="002F5C3C" w:rsidP="002F5C3C">
            <w:pPr>
              <w:jc w:val="center"/>
              <w:rPr>
                <w:rFonts w:ascii="Verdana" w:hAnsi="Verdana" w:cstheme="minorHAnsi"/>
              </w:rPr>
            </w:pPr>
            <w:r w:rsidRPr="0005655B">
              <w:rPr>
                <w:rFonts w:ascii="Verdana" w:hAnsi="Verdana" w:cstheme="minorHAnsi"/>
              </w:rPr>
              <w:t>1</w:t>
            </w:r>
          </w:p>
        </w:tc>
        <w:tc>
          <w:tcPr>
            <w:tcW w:w="8094" w:type="dxa"/>
            <w:tcBorders>
              <w:top w:val="single" w:sz="8" w:space="0" w:color="auto"/>
              <w:left w:val="single" w:sz="8" w:space="0" w:color="auto"/>
              <w:bottom w:val="single" w:sz="8" w:space="0" w:color="auto"/>
              <w:right w:val="single" w:sz="8" w:space="0" w:color="auto"/>
            </w:tcBorders>
          </w:tcPr>
          <w:p w14:paraId="46D42B25" w14:textId="77777777" w:rsidR="002F5C3C" w:rsidRPr="0005655B" w:rsidRDefault="002F5C3C" w:rsidP="002F5C3C">
            <w:pPr>
              <w:rPr>
                <w:rFonts w:ascii="Verdana" w:hAnsi="Verdana" w:cstheme="minorHAnsi"/>
                <w:b/>
              </w:rPr>
            </w:pPr>
            <w:r w:rsidRPr="0005655B">
              <w:rPr>
                <w:rFonts w:ascii="Verdana" w:hAnsi="Verdana" w:cstheme="minorHAnsi"/>
                <w:b/>
              </w:rPr>
              <w:t>Research</w:t>
            </w:r>
          </w:p>
          <w:p w14:paraId="5487FE83"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 xml:space="preserve">Plan and lead the development and implementation of research strategy within NUBS China. Develop and communicate a clear </w:t>
            </w:r>
            <w:r w:rsidRPr="0005655B">
              <w:rPr>
                <w:rFonts w:ascii="Verdana" w:hAnsi="Verdana" w:cstheme="minorHAnsi"/>
                <w:color w:val="080808"/>
                <w:sz w:val="22"/>
                <w:szCs w:val="22"/>
              </w:rPr>
              <w:lastRenderedPageBreak/>
              <w:t>vision of the academic unit/University’s strategic direction and ensure the delivery of University strategic plans within area of responsibility.</w:t>
            </w:r>
          </w:p>
          <w:p w14:paraId="003BB9CA"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auto"/>
                <w:sz w:val="22"/>
                <w:szCs w:val="22"/>
              </w:rPr>
              <w:t>Through original, recent and published research of international excellence, maintain and further develop an international reputation as a research leader in a major subject area. Where appropriate lead research and collaborative partnerships with other educational institutions or other external bodies and promote and market the work of the academic unit.</w:t>
            </w:r>
          </w:p>
          <w:p w14:paraId="0E5337D4"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Lead and support funding bids that develop and sustain research support for the specialist area and advance the reputation of the academic unit and the University.</w:t>
            </w:r>
          </w:p>
          <w:p w14:paraId="29917166"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Organise national and/or international workshops to further disseminate and explain research findings.</w:t>
            </w:r>
          </w:p>
          <w:p w14:paraId="4BB80C6F"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Lead and develop internal and external networks to foster collaboration, share information and ideas and promote the subject and the University.</w:t>
            </w:r>
          </w:p>
          <w:p w14:paraId="6EC1DB15" w14:textId="77777777" w:rsidR="002F5C3C" w:rsidRPr="0005655B" w:rsidRDefault="002F5C3C" w:rsidP="002F5C3C">
            <w:pPr>
              <w:rPr>
                <w:rFonts w:ascii="Verdana" w:hAnsi="Verdana" w:cstheme="minorHAnsi"/>
              </w:rPr>
            </w:pPr>
          </w:p>
          <w:p w14:paraId="1DFEAFE3" w14:textId="77777777" w:rsidR="002F5C3C" w:rsidRPr="0005655B" w:rsidRDefault="002F5C3C" w:rsidP="002F5C3C">
            <w:pPr>
              <w:rPr>
                <w:rFonts w:ascii="Verdana" w:hAnsi="Verdana" w:cstheme="minorHAnsi"/>
                <w:b/>
              </w:rPr>
            </w:pPr>
            <w:r w:rsidRPr="0005655B">
              <w:rPr>
                <w:rFonts w:ascii="Verdana" w:hAnsi="Verdana" w:cstheme="minorHAnsi"/>
                <w:b/>
              </w:rPr>
              <w:t>Talent Development Program and Recognition</w:t>
            </w:r>
          </w:p>
          <w:p w14:paraId="4EAE69A9" w14:textId="77777777" w:rsidR="002F5C3C" w:rsidRPr="0005655B" w:rsidRDefault="002F5C3C" w:rsidP="002F5C3C">
            <w:pPr>
              <w:numPr>
                <w:ilvl w:val="0"/>
                <w:numId w:val="10"/>
              </w:numPr>
              <w:shd w:val="clear" w:color="auto" w:fill="FFFFFF"/>
              <w:rPr>
                <w:rFonts w:ascii="Verdana" w:eastAsia="Times New Roman" w:hAnsi="Verdana" w:cstheme="minorHAnsi"/>
              </w:rPr>
            </w:pPr>
            <w:r w:rsidRPr="0005655B">
              <w:rPr>
                <w:rFonts w:ascii="Verdana" w:eastAsia="Times New Roman" w:hAnsi="Verdana" w:cstheme="minorHAnsi"/>
              </w:rPr>
              <w:t>Actively pursue recognition through prestigious talent schemes and programs, both nationally and internationally, to elevate personal and institutional academic standing.</w:t>
            </w:r>
          </w:p>
          <w:p w14:paraId="14185C34" w14:textId="77777777" w:rsidR="002F5C3C" w:rsidRPr="0005655B" w:rsidRDefault="002F5C3C" w:rsidP="002F5C3C">
            <w:pPr>
              <w:numPr>
                <w:ilvl w:val="0"/>
                <w:numId w:val="10"/>
              </w:numPr>
              <w:shd w:val="clear" w:color="auto" w:fill="FFFFFF"/>
              <w:rPr>
                <w:rFonts w:ascii="Verdana" w:eastAsia="Times New Roman" w:hAnsi="Verdana" w:cstheme="minorHAnsi"/>
              </w:rPr>
            </w:pPr>
            <w:r w:rsidRPr="0005655B">
              <w:rPr>
                <w:rFonts w:ascii="Verdana" w:eastAsia="Times New Roman" w:hAnsi="Verdana" w:cstheme="minorHAnsi"/>
              </w:rPr>
              <w:t>Guide and support faculty members and researchers in applying for talent programs, the National Science Fund for Distinguished Young Scholars, and other relevant schemes, enhancing the academic unit’s visibility and reputation.</w:t>
            </w:r>
          </w:p>
          <w:p w14:paraId="1454BE04" w14:textId="41D4EA54" w:rsidR="002F5C3C" w:rsidRPr="0005655B" w:rsidRDefault="002F5C3C" w:rsidP="00FE1993">
            <w:pPr>
              <w:numPr>
                <w:ilvl w:val="0"/>
                <w:numId w:val="10"/>
              </w:numPr>
              <w:shd w:val="clear" w:color="auto" w:fill="FFFFFF"/>
              <w:rPr>
                <w:rFonts w:ascii="Verdana" w:hAnsi="Verdana" w:cstheme="minorHAnsi"/>
                <w:color w:val="080808"/>
              </w:rPr>
            </w:pPr>
            <w:r w:rsidRPr="0005655B">
              <w:rPr>
                <w:rFonts w:ascii="Verdana" w:eastAsia="Times New Roman" w:hAnsi="Verdana" w:cstheme="minorHAnsi"/>
              </w:rPr>
              <w:t xml:space="preserve">Utilize expertise and networks to assist the institution in nominating candidates for academic awards and honors, thereby acknowledging and promoting outstanding research and teaching contributions within the wider field of Business </w:t>
            </w:r>
            <w:r w:rsidR="00304DAD" w:rsidRPr="0005655B">
              <w:rPr>
                <w:rFonts w:ascii="Verdana" w:hAnsi="Verdana" w:cstheme="minorHAnsi"/>
              </w:rPr>
              <w:t>Analytics</w:t>
            </w:r>
            <w:r w:rsidRPr="0005655B">
              <w:rPr>
                <w:rFonts w:ascii="Verdana" w:eastAsia="Times New Roman" w:hAnsi="Verdana" w:cstheme="minorHAnsi"/>
              </w:rPr>
              <w:t>.</w:t>
            </w:r>
          </w:p>
        </w:tc>
        <w:tc>
          <w:tcPr>
            <w:tcW w:w="912" w:type="dxa"/>
            <w:tcBorders>
              <w:top w:val="single" w:sz="8" w:space="0" w:color="auto"/>
              <w:left w:val="single" w:sz="8" w:space="0" w:color="auto"/>
              <w:bottom w:val="single" w:sz="8" w:space="0" w:color="auto"/>
              <w:right w:val="single" w:sz="8" w:space="0" w:color="auto"/>
            </w:tcBorders>
            <w:vAlign w:val="center"/>
          </w:tcPr>
          <w:p w14:paraId="120A4DFD" w14:textId="660BA8F9" w:rsidR="002F5C3C" w:rsidRPr="0005655B" w:rsidRDefault="00050CBD" w:rsidP="002F5C3C">
            <w:pPr>
              <w:rPr>
                <w:rFonts w:ascii="Verdana" w:hAnsi="Verdana" w:cstheme="minorHAnsi"/>
                <w:color w:val="080808"/>
              </w:rPr>
            </w:pPr>
            <w:r w:rsidRPr="0005655B">
              <w:rPr>
                <w:rFonts w:ascii="Verdana" w:hAnsi="Verdana" w:cstheme="minorHAnsi"/>
                <w:color w:val="080808"/>
              </w:rPr>
              <w:lastRenderedPageBreak/>
              <w:t>40%</w:t>
            </w:r>
          </w:p>
        </w:tc>
      </w:tr>
      <w:tr w:rsidR="002F5C3C" w:rsidRPr="0005655B" w14:paraId="47384384"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69412F5" w14:textId="77777777" w:rsidR="002F5C3C" w:rsidRPr="0005655B" w:rsidRDefault="002F5C3C" w:rsidP="002F5C3C">
            <w:pPr>
              <w:jc w:val="center"/>
              <w:rPr>
                <w:rFonts w:ascii="Verdana" w:hAnsi="Verdana" w:cstheme="minorHAnsi"/>
              </w:rPr>
            </w:pPr>
            <w:r w:rsidRPr="0005655B">
              <w:rPr>
                <w:rFonts w:ascii="Verdana" w:hAnsi="Verdana" w:cstheme="minorHAnsi"/>
              </w:rPr>
              <w:t>2</w:t>
            </w:r>
          </w:p>
        </w:tc>
        <w:tc>
          <w:tcPr>
            <w:tcW w:w="8094" w:type="dxa"/>
            <w:tcBorders>
              <w:top w:val="single" w:sz="8" w:space="0" w:color="auto"/>
              <w:left w:val="single" w:sz="8" w:space="0" w:color="auto"/>
              <w:bottom w:val="single" w:sz="8" w:space="0" w:color="auto"/>
              <w:right w:val="single" w:sz="8" w:space="0" w:color="auto"/>
            </w:tcBorders>
          </w:tcPr>
          <w:p w14:paraId="25D10CC4" w14:textId="77777777" w:rsidR="002F5C3C" w:rsidRPr="0005655B" w:rsidRDefault="002F5C3C" w:rsidP="002F5C3C">
            <w:pPr>
              <w:rPr>
                <w:rFonts w:ascii="Verdana" w:hAnsi="Verdana" w:cstheme="minorHAnsi"/>
                <w:b/>
              </w:rPr>
            </w:pPr>
            <w:r w:rsidRPr="0005655B">
              <w:rPr>
                <w:rFonts w:ascii="Verdana" w:hAnsi="Verdana" w:cstheme="minorHAnsi"/>
                <w:b/>
              </w:rPr>
              <w:t>Teaching</w:t>
            </w:r>
          </w:p>
          <w:p w14:paraId="5FE382FC"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To deliver teaching across a range of modules or within a subject area, providing curriculum leadership within own area of expertise.</w:t>
            </w:r>
          </w:p>
          <w:p w14:paraId="3624D7D6"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Be responsible for the design of course modules and/or programmes of study in specialist area and for their quality. Where appropriate identify the need for developing the content or structure of existing modules and make proposals on how this should be achieved.</w:t>
            </w:r>
          </w:p>
          <w:p w14:paraId="508515F0" w14:textId="77777777" w:rsidR="00F60FB0" w:rsidRPr="0005655B" w:rsidRDefault="00F60FB0" w:rsidP="00F60FB0">
            <w:pPr>
              <w:pStyle w:val="ListParagraph"/>
              <w:numPr>
                <w:ilvl w:val="0"/>
                <w:numId w:val="9"/>
              </w:numPr>
              <w:rPr>
                <w:rFonts w:ascii="Verdana" w:hAnsi="Verdana" w:cstheme="minorHAnsi"/>
                <w:color w:val="080808"/>
                <w:sz w:val="22"/>
                <w:szCs w:val="22"/>
              </w:rPr>
            </w:pPr>
            <w:bookmarkStart w:id="1" w:name="_Hlk212453499"/>
            <w:r w:rsidRPr="0005655B">
              <w:rPr>
                <w:rFonts w:ascii="Verdana" w:hAnsi="Verdana" w:cstheme="minorHAnsi"/>
                <w:color w:val="080808"/>
                <w:sz w:val="22"/>
                <w:szCs w:val="22"/>
                <w:lang w:eastAsia="zh-CN"/>
              </w:rPr>
              <w:t>To deliver teaching and contribute to curriculum development for DBA programme.</w:t>
            </w:r>
          </w:p>
          <w:bookmarkEnd w:id="1"/>
          <w:p w14:paraId="7AC8D64E" w14:textId="77777777" w:rsidR="00F60FB0" w:rsidRPr="0005655B" w:rsidRDefault="00F60FB0" w:rsidP="00F60FB0">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 xml:space="preserve">To supervise and examine </w:t>
            </w:r>
            <w:r w:rsidRPr="0005655B">
              <w:rPr>
                <w:rFonts w:ascii="Verdana" w:hAnsi="Verdana" w:cstheme="minorHAnsi"/>
                <w:color w:val="080808"/>
                <w:sz w:val="22"/>
                <w:szCs w:val="22"/>
                <w:lang w:eastAsia="zh-CN"/>
              </w:rPr>
              <w:t>Under</w:t>
            </w:r>
            <w:r w:rsidRPr="0005655B">
              <w:rPr>
                <w:rFonts w:ascii="Verdana" w:hAnsi="Verdana" w:cstheme="minorHAnsi"/>
                <w:color w:val="080808"/>
                <w:sz w:val="22"/>
                <w:szCs w:val="22"/>
              </w:rPr>
              <w:t>graduate, Masters and PhD students</w:t>
            </w:r>
            <w:r w:rsidRPr="0005655B">
              <w:rPr>
                <w:rFonts w:ascii="Verdana" w:hAnsi="Verdana" w:cstheme="minorHAnsi"/>
                <w:color w:val="080808"/>
                <w:sz w:val="22"/>
                <w:szCs w:val="22"/>
                <w:lang w:eastAsia="zh-CN"/>
              </w:rPr>
              <w:t xml:space="preserve"> (including DBA students)</w:t>
            </w:r>
            <w:r w:rsidRPr="0005655B">
              <w:rPr>
                <w:rFonts w:ascii="Verdana" w:hAnsi="Verdana" w:cstheme="minorHAnsi"/>
                <w:color w:val="080808"/>
                <w:sz w:val="22"/>
                <w:szCs w:val="22"/>
              </w:rPr>
              <w:t>.</w:t>
            </w:r>
          </w:p>
          <w:p w14:paraId="43493BF3"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To coach and support tutorial groups, developing their knowledge and their learning skills, and be responsible for the pastoral care of students within a specified area, dealing with sensitive issues.</w:t>
            </w:r>
          </w:p>
          <w:p w14:paraId="6B8DA9BF"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lastRenderedPageBreak/>
              <w:t>Be responsible for and comply with The University of Nottingham Teaching Quality assurance standards and procedures. Ensure teaching quality assessment and assessment of progress and other information is maintained and supplied to the University as required.</w:t>
            </w:r>
          </w:p>
          <w:p w14:paraId="69A81CDD" w14:textId="34B607BD" w:rsidR="002F5C3C" w:rsidRPr="0005655B" w:rsidRDefault="002F5C3C" w:rsidP="00FE1993">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 xml:space="preserve">Be responsible for and supervise practical work, including projects, field trips or placements, where it is </w:t>
            </w:r>
            <w:r w:rsidRPr="0005655B">
              <w:rPr>
                <w:rFonts w:ascii="Verdana" w:eastAsia="Times New Roman" w:hAnsi="Verdana" w:cstheme="minorHAnsi"/>
                <w:color w:val="auto"/>
                <w:sz w:val="22"/>
                <w:szCs w:val="22"/>
              </w:rPr>
              <w:t>part</w:t>
            </w:r>
            <w:r w:rsidRPr="0005655B">
              <w:rPr>
                <w:rFonts w:ascii="Verdana" w:hAnsi="Verdana" w:cstheme="minorHAnsi"/>
                <w:color w:val="080808"/>
                <w:sz w:val="22"/>
                <w:szCs w:val="22"/>
              </w:rPr>
              <w:t xml:space="preserve"> of the course, and advise students on techniques.</w:t>
            </w:r>
          </w:p>
        </w:tc>
        <w:tc>
          <w:tcPr>
            <w:tcW w:w="912" w:type="dxa"/>
            <w:tcBorders>
              <w:top w:val="single" w:sz="8" w:space="0" w:color="auto"/>
              <w:left w:val="single" w:sz="8" w:space="0" w:color="auto"/>
              <w:bottom w:val="single" w:sz="8" w:space="0" w:color="auto"/>
              <w:right w:val="single" w:sz="8" w:space="0" w:color="auto"/>
            </w:tcBorders>
            <w:vAlign w:val="center"/>
          </w:tcPr>
          <w:p w14:paraId="71683EA5" w14:textId="053A2B8E" w:rsidR="002F5C3C" w:rsidRPr="0005655B" w:rsidRDefault="00050CBD" w:rsidP="002F5C3C">
            <w:pPr>
              <w:rPr>
                <w:rFonts w:ascii="Verdana" w:hAnsi="Verdana" w:cstheme="minorHAnsi"/>
                <w:color w:val="080808"/>
              </w:rPr>
            </w:pPr>
            <w:r w:rsidRPr="0005655B">
              <w:rPr>
                <w:rFonts w:ascii="Verdana" w:hAnsi="Verdana" w:cstheme="minorHAnsi"/>
                <w:color w:val="080808"/>
              </w:rPr>
              <w:lastRenderedPageBreak/>
              <w:t>40%</w:t>
            </w:r>
          </w:p>
        </w:tc>
      </w:tr>
      <w:tr w:rsidR="002F5C3C" w:rsidRPr="0005655B" w14:paraId="20756B83"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5482F74B" w14:textId="77777777" w:rsidR="002F5C3C" w:rsidRPr="0005655B" w:rsidRDefault="002F5C3C" w:rsidP="002F5C3C">
            <w:pPr>
              <w:jc w:val="center"/>
              <w:rPr>
                <w:rFonts w:ascii="Verdana" w:hAnsi="Verdana" w:cstheme="minorHAnsi"/>
              </w:rPr>
            </w:pPr>
            <w:r w:rsidRPr="0005655B">
              <w:rPr>
                <w:rFonts w:ascii="Verdana" w:hAnsi="Verdana" w:cstheme="minorHAnsi"/>
              </w:rPr>
              <w:t>3</w:t>
            </w:r>
          </w:p>
        </w:tc>
        <w:tc>
          <w:tcPr>
            <w:tcW w:w="8094" w:type="dxa"/>
            <w:tcBorders>
              <w:top w:val="single" w:sz="8" w:space="0" w:color="auto"/>
              <w:left w:val="single" w:sz="8" w:space="0" w:color="auto"/>
              <w:bottom w:val="single" w:sz="8" w:space="0" w:color="auto"/>
              <w:right w:val="single" w:sz="8" w:space="0" w:color="auto"/>
            </w:tcBorders>
          </w:tcPr>
          <w:p w14:paraId="325EEEBC" w14:textId="77777777" w:rsidR="002F5C3C" w:rsidRPr="0005655B" w:rsidRDefault="002F5C3C" w:rsidP="002F5C3C">
            <w:pPr>
              <w:rPr>
                <w:rFonts w:ascii="Verdana" w:hAnsi="Verdana" w:cstheme="minorHAnsi"/>
                <w:b/>
              </w:rPr>
            </w:pPr>
            <w:r w:rsidRPr="0005655B">
              <w:rPr>
                <w:rFonts w:ascii="Verdana" w:hAnsi="Verdana" w:cstheme="minorHAnsi"/>
                <w:b/>
              </w:rPr>
              <w:t>Administration</w:t>
            </w:r>
          </w:p>
          <w:p w14:paraId="7EF98294"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Chair committees and participate in University decision making and governance and contribute to the development of academic policies across the University.</w:t>
            </w:r>
          </w:p>
          <w:p w14:paraId="45135144"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Provide intellectual leadership of the School’s academic community, providing direction and mentoring for less experienced colleagues. Lead, appoint, manage and develop individuals and/or teams to deliver the research and/or teaching plans. Foster inter-disciplinary team working to develop team spirit and team coherence.</w:t>
            </w:r>
          </w:p>
          <w:p w14:paraId="11216DF4"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Responsible for the management and resolution of all student and/or team issues drawing on specialist advice and support as required.</w:t>
            </w:r>
          </w:p>
          <w:p w14:paraId="4A83F1B9"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Responsible for the organisation and deployment of resources within area of responsibility.</w:t>
            </w:r>
          </w:p>
          <w:p w14:paraId="42DD1601"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Contribute to the running and strategic direction and development of the University through designated committees or project activities.</w:t>
            </w:r>
          </w:p>
          <w:p w14:paraId="36A20F5D" w14:textId="77777777" w:rsidR="002F5C3C" w:rsidRPr="0005655B" w:rsidRDefault="002F5C3C" w:rsidP="002F5C3C">
            <w:pPr>
              <w:pStyle w:val="ListParagraph"/>
              <w:numPr>
                <w:ilvl w:val="0"/>
                <w:numId w:val="9"/>
              </w:numPr>
              <w:rPr>
                <w:rFonts w:ascii="Verdana" w:hAnsi="Verdana" w:cstheme="minorHAnsi"/>
                <w:color w:val="auto"/>
                <w:sz w:val="22"/>
                <w:szCs w:val="22"/>
              </w:rPr>
            </w:pPr>
            <w:r w:rsidRPr="0005655B">
              <w:rPr>
                <w:rFonts w:ascii="Verdana" w:hAnsi="Verdana" w:cstheme="minorHAnsi"/>
                <w:color w:val="auto"/>
                <w:sz w:val="22"/>
                <w:szCs w:val="22"/>
              </w:rPr>
              <w:t>Participate on national and international bodies; act as an advisor to government and in any other external advisory capacity. Where appropriate contribute to the development of higher education processes in the UK.</w:t>
            </w:r>
          </w:p>
          <w:p w14:paraId="023424F3"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Be responsible for administrative duties in areas such as admissions, timetabling, examinations, student attendance, and represent the School on various committees and working groups in the wider University and outside of the University and managing or monitoring assets and budgets allocated as part of the role.</w:t>
            </w:r>
          </w:p>
          <w:p w14:paraId="257A40AA"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To contribute to student recruitment and secure student placements and provide appropriate advice to others involved in this activity.</w:t>
            </w:r>
          </w:p>
          <w:p w14:paraId="5E0F910D"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Be responsible for the safe conduct of work within work area and teaching responsibilities ensuring that the School’s arrangements for compliance with the University Safety Policy are implemented.</w:t>
            </w:r>
          </w:p>
          <w:p w14:paraId="163C81A8"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To participate in training and staff development events as trainer or trainee as appropriate.</w:t>
            </w:r>
          </w:p>
          <w:p w14:paraId="2A46CD05" w14:textId="77777777" w:rsidR="002F5C3C" w:rsidRPr="0005655B" w:rsidRDefault="002F5C3C" w:rsidP="002F5C3C">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To maintain appropriate professional development, expertise and awareness.</w:t>
            </w:r>
          </w:p>
          <w:p w14:paraId="3F55D801" w14:textId="7933FB20" w:rsidR="002F5C3C" w:rsidRPr="0005655B" w:rsidRDefault="002F5C3C" w:rsidP="00FE1993">
            <w:pPr>
              <w:pStyle w:val="ListParagraph"/>
              <w:numPr>
                <w:ilvl w:val="0"/>
                <w:numId w:val="9"/>
              </w:numPr>
              <w:rPr>
                <w:rFonts w:ascii="Verdana" w:hAnsi="Verdana" w:cstheme="minorHAnsi"/>
                <w:color w:val="080808"/>
                <w:sz w:val="22"/>
                <w:szCs w:val="22"/>
              </w:rPr>
            </w:pPr>
            <w:r w:rsidRPr="0005655B">
              <w:rPr>
                <w:rFonts w:ascii="Verdana" w:hAnsi="Verdana" w:cstheme="minorHAnsi"/>
                <w:color w:val="080808"/>
                <w:sz w:val="22"/>
                <w:szCs w:val="22"/>
              </w:rPr>
              <w:t xml:space="preserve">To undertake </w:t>
            </w:r>
            <w:r w:rsidRPr="0005655B">
              <w:rPr>
                <w:rFonts w:ascii="Verdana" w:eastAsia="Times New Roman" w:hAnsi="Verdana" w:cstheme="minorHAnsi"/>
                <w:color w:val="auto"/>
                <w:sz w:val="22"/>
                <w:szCs w:val="22"/>
              </w:rPr>
              <w:t>other</w:t>
            </w:r>
            <w:r w:rsidRPr="0005655B">
              <w:rPr>
                <w:rFonts w:ascii="Verdana" w:hAnsi="Verdana" w:cstheme="minorHAnsi"/>
                <w:color w:val="080808"/>
                <w:sz w:val="22"/>
                <w:szCs w:val="22"/>
              </w:rPr>
              <w:t xml:space="preserve"> tasks and responsibilities as may reasonably be required.</w:t>
            </w:r>
          </w:p>
        </w:tc>
        <w:tc>
          <w:tcPr>
            <w:tcW w:w="912" w:type="dxa"/>
            <w:tcBorders>
              <w:top w:val="single" w:sz="8" w:space="0" w:color="auto"/>
              <w:left w:val="single" w:sz="8" w:space="0" w:color="auto"/>
              <w:bottom w:val="single" w:sz="8" w:space="0" w:color="auto"/>
              <w:right w:val="single" w:sz="8" w:space="0" w:color="auto"/>
            </w:tcBorders>
            <w:vAlign w:val="center"/>
          </w:tcPr>
          <w:p w14:paraId="5B4C7D72" w14:textId="26487658" w:rsidR="002F5C3C" w:rsidRPr="0005655B" w:rsidRDefault="00050CBD" w:rsidP="002F5C3C">
            <w:pPr>
              <w:rPr>
                <w:rFonts w:ascii="Verdana" w:hAnsi="Verdana" w:cstheme="minorHAnsi"/>
                <w:color w:val="080808"/>
              </w:rPr>
            </w:pPr>
            <w:r w:rsidRPr="0005655B">
              <w:rPr>
                <w:rFonts w:ascii="Verdana" w:hAnsi="Verdana" w:cstheme="minorHAnsi"/>
                <w:color w:val="080808"/>
              </w:rPr>
              <w:t>20%</w:t>
            </w:r>
          </w:p>
        </w:tc>
      </w:tr>
    </w:tbl>
    <w:p w14:paraId="634E582B" w14:textId="77777777" w:rsidR="00481496" w:rsidRPr="0005655B" w:rsidRDefault="00481496" w:rsidP="00481496">
      <w:pPr>
        <w:rPr>
          <w:rFonts w:ascii="Verdana" w:hAnsi="Verdana" w:cstheme="minorHAnsi"/>
        </w:rPr>
      </w:pPr>
    </w:p>
    <w:p w14:paraId="75BBE4C5" w14:textId="77777777" w:rsidR="00481496" w:rsidRPr="0005655B" w:rsidRDefault="00481496" w:rsidP="00481496">
      <w:pPr>
        <w:rPr>
          <w:rFonts w:ascii="Verdana" w:hAnsi="Verdana" w:cstheme="minorHAnsi"/>
        </w:rPr>
        <w:sectPr w:rsidR="00481496" w:rsidRPr="0005655B" w:rsidSect="00AB7024">
          <w:headerReference w:type="even" r:id="rId11"/>
          <w:footerReference w:type="even" r:id="rId12"/>
          <w:headerReference w:type="first" r:id="rId13"/>
          <w:footerReference w:type="first" r:id="rId14"/>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995"/>
        <w:gridCol w:w="4714"/>
        <w:gridCol w:w="3551"/>
      </w:tblGrid>
      <w:tr w:rsidR="00AD40F5" w:rsidRPr="0005655B" w14:paraId="0E262CFE" w14:textId="77777777" w:rsidTr="4F5C2CCB">
        <w:trPr>
          <w:trHeight w:val="327"/>
        </w:trPr>
        <w:tc>
          <w:tcPr>
            <w:tcW w:w="5000" w:type="pct"/>
            <w:gridSpan w:val="3"/>
            <w:tcBorders>
              <w:top w:val="nil"/>
              <w:left w:val="nil"/>
              <w:bottom w:val="single" w:sz="8" w:space="0" w:color="auto"/>
              <w:right w:val="nil"/>
            </w:tcBorders>
            <w:vAlign w:val="center"/>
          </w:tcPr>
          <w:p w14:paraId="44446010" w14:textId="77777777" w:rsidR="00AD40F5" w:rsidRPr="0005655B" w:rsidRDefault="00AD40F5" w:rsidP="002161D5">
            <w:pPr>
              <w:pStyle w:val="Heading2"/>
              <w:rPr>
                <w:rFonts w:ascii="Verdana" w:eastAsia="Verdana" w:hAnsi="Verdana" w:cstheme="minorHAnsi"/>
              </w:rPr>
            </w:pPr>
            <w:r w:rsidRPr="0005655B">
              <w:rPr>
                <w:rFonts w:ascii="Verdana" w:eastAsia="Verdana" w:hAnsi="Verdana" w:cstheme="minorHAnsi"/>
              </w:rPr>
              <w:lastRenderedPageBreak/>
              <w:t>Person specification</w:t>
            </w:r>
          </w:p>
        </w:tc>
      </w:tr>
      <w:tr w:rsidR="00AD40F5" w:rsidRPr="0005655B" w14:paraId="106616B9" w14:textId="77777777" w:rsidTr="00BC6C62">
        <w:trPr>
          <w:trHeight w:val="162"/>
        </w:trPr>
        <w:tc>
          <w:tcPr>
            <w:tcW w:w="877" w:type="pct"/>
            <w:tcBorders>
              <w:top w:val="single" w:sz="8" w:space="0" w:color="auto"/>
              <w:left w:val="single" w:sz="8" w:space="0" w:color="auto"/>
              <w:bottom w:val="single" w:sz="8" w:space="0" w:color="auto"/>
              <w:right w:val="single" w:sz="8" w:space="0" w:color="auto"/>
            </w:tcBorders>
            <w:vAlign w:val="center"/>
          </w:tcPr>
          <w:p w14:paraId="6998C451" w14:textId="77777777" w:rsidR="00AD40F5" w:rsidRPr="0005655B" w:rsidRDefault="00AD40F5" w:rsidP="002161D5">
            <w:pPr>
              <w:rPr>
                <w:rFonts w:ascii="Verdana" w:hAnsi="Verdana" w:cstheme="minorHAnsi"/>
                <w:b/>
              </w:rPr>
            </w:pPr>
          </w:p>
        </w:tc>
        <w:tc>
          <w:tcPr>
            <w:tcW w:w="2345" w:type="pct"/>
            <w:tcBorders>
              <w:top w:val="single" w:sz="8" w:space="0" w:color="auto"/>
              <w:left w:val="single" w:sz="8" w:space="0" w:color="auto"/>
              <w:bottom w:val="single" w:sz="8" w:space="0" w:color="auto"/>
              <w:right w:val="single" w:sz="8" w:space="0" w:color="auto"/>
            </w:tcBorders>
            <w:vAlign w:val="center"/>
          </w:tcPr>
          <w:p w14:paraId="24B05289" w14:textId="77777777" w:rsidR="00AD40F5" w:rsidRPr="0005655B" w:rsidRDefault="00AD40F5" w:rsidP="002161D5">
            <w:pPr>
              <w:rPr>
                <w:rFonts w:ascii="Verdana" w:hAnsi="Verdana" w:cstheme="minorHAnsi"/>
                <w:b/>
              </w:rPr>
            </w:pPr>
            <w:r w:rsidRPr="0005655B">
              <w:rPr>
                <w:rFonts w:ascii="Verdana" w:hAnsi="Verdana" w:cstheme="minorHAnsi"/>
                <w:b/>
              </w:rPr>
              <w:t>Essential</w:t>
            </w:r>
          </w:p>
        </w:tc>
        <w:tc>
          <w:tcPr>
            <w:tcW w:w="1778" w:type="pct"/>
            <w:tcBorders>
              <w:top w:val="single" w:sz="8" w:space="0" w:color="auto"/>
              <w:left w:val="single" w:sz="8" w:space="0" w:color="auto"/>
              <w:bottom w:val="single" w:sz="8" w:space="0" w:color="auto"/>
              <w:right w:val="single" w:sz="8" w:space="0" w:color="auto"/>
            </w:tcBorders>
          </w:tcPr>
          <w:p w14:paraId="1B5B15F5" w14:textId="77777777" w:rsidR="00AD40F5" w:rsidRPr="0005655B" w:rsidRDefault="00AD40F5" w:rsidP="002161D5">
            <w:pPr>
              <w:rPr>
                <w:rFonts w:ascii="Verdana" w:hAnsi="Verdana" w:cstheme="minorHAnsi"/>
                <w:b/>
              </w:rPr>
            </w:pPr>
            <w:r w:rsidRPr="0005655B">
              <w:rPr>
                <w:rFonts w:ascii="Verdana" w:hAnsi="Verdana" w:cstheme="minorHAnsi"/>
                <w:b/>
              </w:rPr>
              <w:t>Desirable</w:t>
            </w:r>
          </w:p>
        </w:tc>
      </w:tr>
      <w:tr w:rsidR="00AD40F5" w:rsidRPr="0005655B" w14:paraId="011C4A54" w14:textId="77777777" w:rsidTr="00BC6C62">
        <w:trPr>
          <w:trHeight w:val="161"/>
        </w:trPr>
        <w:tc>
          <w:tcPr>
            <w:tcW w:w="877" w:type="pct"/>
            <w:tcBorders>
              <w:top w:val="single" w:sz="8" w:space="0" w:color="auto"/>
              <w:left w:val="single" w:sz="8" w:space="0" w:color="auto"/>
              <w:bottom w:val="single" w:sz="8" w:space="0" w:color="auto"/>
              <w:right w:val="single" w:sz="8" w:space="0" w:color="auto"/>
            </w:tcBorders>
            <w:vAlign w:val="center"/>
          </w:tcPr>
          <w:p w14:paraId="37826BF5" w14:textId="77777777" w:rsidR="00AD40F5" w:rsidRPr="0005655B" w:rsidRDefault="00AD40F5" w:rsidP="002161D5">
            <w:pPr>
              <w:rPr>
                <w:rFonts w:ascii="Verdana" w:hAnsi="Verdana" w:cstheme="minorHAnsi"/>
                <w:b/>
              </w:rPr>
            </w:pPr>
            <w:r w:rsidRPr="0005655B">
              <w:rPr>
                <w:rFonts w:ascii="Verdana" w:hAnsi="Verdana" w:cstheme="minorHAnsi"/>
                <w:b/>
              </w:rPr>
              <w:t>Skills</w:t>
            </w:r>
          </w:p>
        </w:tc>
        <w:tc>
          <w:tcPr>
            <w:tcW w:w="2345" w:type="pct"/>
            <w:tcBorders>
              <w:top w:val="single" w:sz="8" w:space="0" w:color="auto"/>
              <w:left w:val="single" w:sz="8" w:space="0" w:color="auto"/>
              <w:bottom w:val="single" w:sz="8" w:space="0" w:color="auto"/>
              <w:right w:val="single" w:sz="8" w:space="0" w:color="auto"/>
            </w:tcBorders>
          </w:tcPr>
          <w:p w14:paraId="21746B0D" w14:textId="77777777" w:rsidR="00723EC2" w:rsidRPr="0005655B" w:rsidRDefault="00723EC2" w:rsidP="00723EC2">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Excellent oral and written communication skills in English</w:t>
            </w:r>
          </w:p>
          <w:p w14:paraId="0A3B8B6C" w14:textId="77777777" w:rsidR="00AD40F5" w:rsidRPr="0005655B" w:rsidRDefault="00AD40F5" w:rsidP="00AD40F5">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 xml:space="preserve">High level analytical capability to facilitate conceptual thinking, innovation and creativity  </w:t>
            </w:r>
          </w:p>
          <w:p w14:paraId="29605C78" w14:textId="77777777" w:rsidR="00AD40F5" w:rsidRPr="0005655B" w:rsidRDefault="00AD40F5" w:rsidP="00AD40F5">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 xml:space="preserve">Proven skills in coaching and developing others in best practice techniques. </w:t>
            </w:r>
          </w:p>
          <w:p w14:paraId="70C81DD7" w14:textId="77777777" w:rsidR="00AD40F5" w:rsidRPr="0005655B" w:rsidRDefault="00AD40F5" w:rsidP="00AD40F5">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Proven ability to lead, motivate, develop and manage the performance of a team.</w:t>
            </w:r>
          </w:p>
          <w:p w14:paraId="482DAE6D" w14:textId="77777777" w:rsidR="00AD40F5" w:rsidRPr="0005655B" w:rsidRDefault="00AD40F5" w:rsidP="00AD40F5">
            <w:pPr>
              <w:pStyle w:val="Default"/>
              <w:numPr>
                <w:ilvl w:val="0"/>
                <w:numId w:val="1"/>
              </w:numPr>
              <w:rPr>
                <w:rFonts w:ascii="Verdana" w:hAnsi="Verdana" w:cstheme="minorHAnsi"/>
                <w:sz w:val="22"/>
                <w:szCs w:val="20"/>
              </w:rPr>
            </w:pPr>
            <w:r w:rsidRPr="0005655B">
              <w:rPr>
                <w:rFonts w:ascii="Verdana" w:hAnsi="Verdana" w:cstheme="minorHAnsi"/>
                <w:sz w:val="22"/>
                <w:szCs w:val="20"/>
              </w:rPr>
              <w:t xml:space="preserve">Proven ability to plan and lead the delivery of research and teaching programmes, and to develop sources of funding. </w:t>
            </w:r>
          </w:p>
        </w:tc>
        <w:tc>
          <w:tcPr>
            <w:tcW w:w="1778" w:type="pct"/>
            <w:tcBorders>
              <w:top w:val="single" w:sz="8" w:space="0" w:color="auto"/>
              <w:left w:val="single" w:sz="8" w:space="0" w:color="auto"/>
              <w:bottom w:val="single" w:sz="8" w:space="0" w:color="auto"/>
              <w:right w:val="single" w:sz="8" w:space="0" w:color="auto"/>
            </w:tcBorders>
          </w:tcPr>
          <w:p w14:paraId="1B89660A" w14:textId="77777777" w:rsidR="00AD40F5" w:rsidRPr="0005655B" w:rsidRDefault="00AD40F5" w:rsidP="00AD40F5">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 xml:space="preserve">Skills in pastoral care and motivating students at all levels. </w:t>
            </w:r>
          </w:p>
        </w:tc>
      </w:tr>
      <w:tr w:rsidR="00AD40F5" w:rsidRPr="0005655B" w14:paraId="627E8C77" w14:textId="77777777" w:rsidTr="00BC6C62">
        <w:trPr>
          <w:trHeight w:val="161"/>
        </w:trPr>
        <w:tc>
          <w:tcPr>
            <w:tcW w:w="877" w:type="pct"/>
            <w:tcBorders>
              <w:top w:val="single" w:sz="8" w:space="0" w:color="auto"/>
              <w:left w:val="single" w:sz="8" w:space="0" w:color="auto"/>
              <w:bottom w:val="single" w:sz="8" w:space="0" w:color="auto"/>
              <w:right w:val="single" w:sz="8" w:space="0" w:color="auto"/>
            </w:tcBorders>
            <w:vAlign w:val="center"/>
          </w:tcPr>
          <w:p w14:paraId="355C30F0" w14:textId="77777777" w:rsidR="00AD40F5" w:rsidRPr="0005655B" w:rsidRDefault="00AD40F5" w:rsidP="002161D5">
            <w:pPr>
              <w:rPr>
                <w:rFonts w:ascii="Verdana" w:hAnsi="Verdana" w:cstheme="minorHAnsi"/>
                <w:b/>
              </w:rPr>
            </w:pPr>
            <w:r w:rsidRPr="0005655B">
              <w:rPr>
                <w:rFonts w:ascii="Verdana" w:hAnsi="Verdana" w:cstheme="minorHAnsi"/>
                <w:b/>
              </w:rPr>
              <w:t>Knowledge and experience</w:t>
            </w:r>
          </w:p>
        </w:tc>
        <w:tc>
          <w:tcPr>
            <w:tcW w:w="2345" w:type="pct"/>
            <w:tcBorders>
              <w:top w:val="single" w:sz="8" w:space="0" w:color="auto"/>
              <w:left w:val="single" w:sz="8" w:space="0" w:color="auto"/>
              <w:bottom w:val="single" w:sz="8" w:space="0" w:color="auto"/>
              <w:right w:val="single" w:sz="8" w:space="0" w:color="auto"/>
            </w:tcBorders>
          </w:tcPr>
          <w:p w14:paraId="2CCE386A" w14:textId="36981654" w:rsidR="00AD40F5" w:rsidRPr="0005655B" w:rsidRDefault="00AD40F5" w:rsidP="00AD40F5">
            <w:pPr>
              <w:pStyle w:val="ListParagraph"/>
              <w:numPr>
                <w:ilvl w:val="0"/>
                <w:numId w:val="8"/>
              </w:numPr>
              <w:ind w:left="360"/>
              <w:rPr>
                <w:rFonts w:ascii="Verdana" w:hAnsi="Verdana" w:cstheme="minorHAnsi"/>
                <w:color w:val="auto"/>
                <w:sz w:val="22"/>
                <w:szCs w:val="22"/>
              </w:rPr>
            </w:pPr>
            <w:r w:rsidRPr="0005655B">
              <w:rPr>
                <w:rFonts w:ascii="Verdana" w:hAnsi="Verdana" w:cstheme="minorHAnsi"/>
                <w:color w:val="auto"/>
                <w:sz w:val="22"/>
                <w:szCs w:val="22"/>
              </w:rPr>
              <w:t xml:space="preserve">In depth knowledge of </w:t>
            </w:r>
            <w:r w:rsidR="0052104E" w:rsidRPr="0005655B">
              <w:rPr>
                <w:rFonts w:ascii="Verdana" w:hAnsi="Verdana" w:cstheme="minorHAnsi"/>
                <w:color w:val="auto"/>
                <w:sz w:val="22"/>
                <w:szCs w:val="22"/>
                <w:lang w:eastAsia="zh-CN"/>
              </w:rPr>
              <w:t>business analytics</w:t>
            </w:r>
            <w:r w:rsidRPr="0005655B">
              <w:rPr>
                <w:rFonts w:ascii="Verdana" w:hAnsi="Verdana" w:cstheme="minorHAnsi"/>
                <w:color w:val="auto"/>
                <w:sz w:val="22"/>
                <w:szCs w:val="22"/>
              </w:rPr>
              <w:t xml:space="preserve"> specialism to enable the development of new knowledge, innovation and understanding in the field. </w:t>
            </w:r>
          </w:p>
          <w:p w14:paraId="7E56F596" w14:textId="06566993" w:rsidR="00AD40F5" w:rsidRPr="0005655B" w:rsidRDefault="00AD40F5" w:rsidP="00AD40F5">
            <w:pPr>
              <w:pStyle w:val="Default"/>
              <w:numPr>
                <w:ilvl w:val="0"/>
                <w:numId w:val="8"/>
              </w:numPr>
              <w:ind w:left="360"/>
              <w:rPr>
                <w:rFonts w:ascii="Verdana" w:hAnsi="Verdana" w:cstheme="minorHAnsi"/>
                <w:sz w:val="22"/>
                <w:szCs w:val="20"/>
              </w:rPr>
            </w:pPr>
            <w:r w:rsidRPr="0005655B">
              <w:rPr>
                <w:rFonts w:ascii="Verdana" w:hAnsi="Verdana" w:cstheme="minorHAnsi"/>
                <w:sz w:val="22"/>
                <w:szCs w:val="20"/>
              </w:rPr>
              <w:t xml:space="preserve">Established and widely recognised excellence and reputation in the </w:t>
            </w:r>
            <w:r w:rsidR="0052104E" w:rsidRPr="0005655B">
              <w:rPr>
                <w:rFonts w:ascii="Verdana" w:hAnsi="Verdana" w:cstheme="minorHAnsi"/>
                <w:color w:val="auto"/>
                <w:sz w:val="22"/>
                <w:szCs w:val="22"/>
              </w:rPr>
              <w:t xml:space="preserve">business analytics </w:t>
            </w:r>
            <w:r w:rsidRPr="0005655B">
              <w:rPr>
                <w:rFonts w:ascii="Verdana" w:hAnsi="Verdana" w:cstheme="minorHAnsi"/>
                <w:sz w:val="22"/>
                <w:szCs w:val="20"/>
              </w:rPr>
              <w:t>specialist subject area amongst peers nationally and internationally.</w:t>
            </w:r>
          </w:p>
          <w:p w14:paraId="69187117" w14:textId="77777777" w:rsidR="00AD40F5" w:rsidRPr="0005655B" w:rsidRDefault="00AD40F5" w:rsidP="00AD40F5">
            <w:pPr>
              <w:pStyle w:val="Default"/>
              <w:numPr>
                <w:ilvl w:val="0"/>
                <w:numId w:val="8"/>
              </w:numPr>
              <w:ind w:left="360"/>
              <w:rPr>
                <w:rFonts w:ascii="Verdana" w:hAnsi="Verdana" w:cstheme="minorHAnsi"/>
                <w:sz w:val="22"/>
                <w:szCs w:val="20"/>
              </w:rPr>
            </w:pPr>
            <w:r w:rsidRPr="0005655B">
              <w:rPr>
                <w:rFonts w:ascii="Verdana" w:hAnsi="Verdana" w:cstheme="minorHAnsi"/>
                <w:sz w:val="22"/>
                <w:szCs w:val="20"/>
              </w:rPr>
              <w:t xml:space="preserve">Extensive experience in leading the design of research techniques and methods. </w:t>
            </w:r>
          </w:p>
          <w:p w14:paraId="69B76FAC" w14:textId="227CD950" w:rsidR="00AD40F5" w:rsidRPr="0005655B" w:rsidRDefault="00AD40F5" w:rsidP="00AD40F5">
            <w:pPr>
              <w:pStyle w:val="Default"/>
              <w:numPr>
                <w:ilvl w:val="0"/>
                <w:numId w:val="8"/>
              </w:numPr>
              <w:ind w:left="360"/>
              <w:rPr>
                <w:rFonts w:ascii="Verdana" w:hAnsi="Verdana" w:cstheme="minorHAnsi"/>
                <w:color w:val="auto"/>
                <w:sz w:val="22"/>
                <w:szCs w:val="20"/>
              </w:rPr>
            </w:pPr>
            <w:r w:rsidRPr="0005655B">
              <w:rPr>
                <w:rFonts w:ascii="Verdana" w:hAnsi="Verdana" w:cstheme="minorHAnsi"/>
                <w:color w:val="auto"/>
                <w:sz w:val="22"/>
                <w:szCs w:val="20"/>
              </w:rPr>
              <w:t>Extensive experience and capability to act as a role model in the areas of research, and teaching</w:t>
            </w:r>
            <w:r w:rsidR="00B529C7" w:rsidRPr="0005655B">
              <w:rPr>
                <w:rFonts w:ascii="Verdana" w:hAnsi="Verdana" w:cstheme="minorHAnsi"/>
                <w:color w:val="auto"/>
                <w:sz w:val="22"/>
                <w:szCs w:val="20"/>
              </w:rPr>
              <w:t xml:space="preserve"> in higher education sector</w:t>
            </w:r>
            <w:r w:rsidRPr="0005655B">
              <w:rPr>
                <w:rFonts w:ascii="Verdana" w:hAnsi="Verdana" w:cstheme="minorHAnsi"/>
                <w:color w:val="auto"/>
                <w:sz w:val="22"/>
                <w:szCs w:val="20"/>
              </w:rPr>
              <w:t>, as appropriate.</w:t>
            </w:r>
          </w:p>
          <w:p w14:paraId="3D43FE0A" w14:textId="77777777" w:rsidR="00AD40F5" w:rsidRPr="0005655B" w:rsidRDefault="00AD40F5" w:rsidP="00AD40F5">
            <w:pPr>
              <w:pStyle w:val="Default"/>
              <w:numPr>
                <w:ilvl w:val="0"/>
                <w:numId w:val="8"/>
              </w:numPr>
              <w:ind w:left="360"/>
              <w:rPr>
                <w:rFonts w:ascii="Verdana" w:hAnsi="Verdana" w:cstheme="minorHAnsi"/>
                <w:sz w:val="22"/>
                <w:szCs w:val="20"/>
              </w:rPr>
            </w:pPr>
            <w:r w:rsidRPr="0005655B">
              <w:rPr>
                <w:rFonts w:ascii="Verdana" w:hAnsi="Verdana" w:cstheme="minorHAnsi"/>
                <w:sz w:val="22"/>
                <w:szCs w:val="20"/>
              </w:rPr>
              <w:t xml:space="preserve">Previous experience and success in raising capital in support of new business projects, management of investment funds, grants and contracts. </w:t>
            </w:r>
          </w:p>
          <w:p w14:paraId="74759654" w14:textId="77777777" w:rsidR="00AD40F5" w:rsidRPr="0005655B" w:rsidRDefault="00AD40F5" w:rsidP="00AD40F5">
            <w:pPr>
              <w:pStyle w:val="ListParagraph"/>
              <w:numPr>
                <w:ilvl w:val="0"/>
                <w:numId w:val="8"/>
              </w:numPr>
              <w:ind w:left="360"/>
              <w:rPr>
                <w:rFonts w:ascii="Verdana" w:hAnsi="Verdana" w:cstheme="minorHAnsi"/>
                <w:color w:val="auto"/>
                <w:sz w:val="22"/>
                <w:szCs w:val="22"/>
              </w:rPr>
            </w:pPr>
            <w:r w:rsidRPr="0005655B">
              <w:rPr>
                <w:rFonts w:ascii="Verdana" w:hAnsi="Verdana" w:cstheme="minorHAnsi"/>
                <w:color w:val="auto"/>
                <w:sz w:val="22"/>
                <w:szCs w:val="20"/>
              </w:rPr>
              <w:t>Previous success in transferring research results to commercial professional or other practical use.</w:t>
            </w:r>
          </w:p>
        </w:tc>
        <w:tc>
          <w:tcPr>
            <w:tcW w:w="1778" w:type="pct"/>
            <w:tcBorders>
              <w:top w:val="single" w:sz="8" w:space="0" w:color="auto"/>
              <w:left w:val="single" w:sz="8" w:space="0" w:color="auto"/>
              <w:bottom w:val="single" w:sz="8" w:space="0" w:color="auto"/>
              <w:right w:val="single" w:sz="8" w:space="0" w:color="auto"/>
            </w:tcBorders>
          </w:tcPr>
          <w:p w14:paraId="5E150668" w14:textId="77777777" w:rsidR="00AD40F5" w:rsidRPr="0005655B" w:rsidRDefault="00AD40F5" w:rsidP="004D683B">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An understanding of University management systems and the wider higher education environment.</w:t>
            </w:r>
          </w:p>
          <w:p w14:paraId="67A3A137" w14:textId="77777777" w:rsidR="00AD40F5" w:rsidRPr="0005655B" w:rsidRDefault="00AD40F5" w:rsidP="004D683B">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 xml:space="preserve">Significant record of supervision of postgraduate students on industrial or knowledge transfer projects. </w:t>
            </w:r>
          </w:p>
          <w:p w14:paraId="09B84B8E" w14:textId="77777777" w:rsidR="004D683B" w:rsidRPr="0005655B" w:rsidRDefault="004D683B" w:rsidP="004D683B">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lang w:eastAsia="zh-CN"/>
              </w:rPr>
              <w:t>Previous experience in DBA programmes.</w:t>
            </w:r>
          </w:p>
          <w:p w14:paraId="0B6CA83B" w14:textId="77777777" w:rsidR="00AD40F5" w:rsidRPr="0005655B" w:rsidRDefault="00AD40F5" w:rsidP="004D683B">
            <w:pPr>
              <w:pStyle w:val="ListParagraph"/>
              <w:numPr>
                <w:ilvl w:val="0"/>
                <w:numId w:val="1"/>
              </w:numPr>
              <w:rPr>
                <w:rFonts w:ascii="Verdana" w:hAnsi="Verdana" w:cstheme="minorHAnsi"/>
                <w:color w:val="auto"/>
                <w:sz w:val="22"/>
                <w:szCs w:val="22"/>
              </w:rPr>
            </w:pPr>
            <w:r w:rsidRPr="0005655B">
              <w:rPr>
                <w:rFonts w:ascii="Verdana" w:hAnsi="Verdana" w:cstheme="minorHAnsi"/>
                <w:color w:val="auto"/>
                <w:sz w:val="22"/>
                <w:szCs w:val="22"/>
              </w:rPr>
              <w:t>Previous leadership experience.</w:t>
            </w:r>
          </w:p>
        </w:tc>
      </w:tr>
      <w:tr w:rsidR="00AD40F5" w:rsidRPr="0005655B" w14:paraId="665DA42F" w14:textId="77777777" w:rsidTr="00BC6C62">
        <w:trPr>
          <w:trHeight w:val="161"/>
        </w:trPr>
        <w:tc>
          <w:tcPr>
            <w:tcW w:w="877" w:type="pct"/>
            <w:tcBorders>
              <w:top w:val="single" w:sz="8" w:space="0" w:color="auto"/>
              <w:left w:val="single" w:sz="8" w:space="0" w:color="auto"/>
              <w:bottom w:val="single" w:sz="8" w:space="0" w:color="auto"/>
              <w:right w:val="single" w:sz="8" w:space="0" w:color="auto"/>
            </w:tcBorders>
            <w:vAlign w:val="center"/>
          </w:tcPr>
          <w:p w14:paraId="2BDF9171" w14:textId="77777777" w:rsidR="00AD40F5" w:rsidRPr="0005655B" w:rsidRDefault="00AD40F5" w:rsidP="002161D5">
            <w:pPr>
              <w:rPr>
                <w:rFonts w:ascii="Verdana" w:hAnsi="Verdana" w:cstheme="minorHAnsi"/>
                <w:b/>
              </w:rPr>
            </w:pPr>
            <w:r w:rsidRPr="0005655B">
              <w:rPr>
                <w:rFonts w:ascii="Verdana" w:hAnsi="Verdana" w:cstheme="minorHAnsi"/>
                <w:b/>
              </w:rPr>
              <w:lastRenderedPageBreak/>
              <w:t>Qualifications, certification and training (relevant to role)</w:t>
            </w:r>
          </w:p>
        </w:tc>
        <w:tc>
          <w:tcPr>
            <w:tcW w:w="2345" w:type="pct"/>
            <w:tcBorders>
              <w:top w:val="single" w:sz="8" w:space="0" w:color="auto"/>
              <w:left w:val="single" w:sz="8" w:space="0" w:color="auto"/>
              <w:bottom w:val="single" w:sz="8" w:space="0" w:color="auto"/>
              <w:right w:val="single" w:sz="8" w:space="0" w:color="auto"/>
            </w:tcBorders>
          </w:tcPr>
          <w:p w14:paraId="29F4A589" w14:textId="5DBE9D81" w:rsidR="00AD40F5" w:rsidRPr="0005655B" w:rsidRDefault="00AD40F5" w:rsidP="665538EE">
            <w:pPr>
              <w:pStyle w:val="ListParagraph"/>
              <w:numPr>
                <w:ilvl w:val="0"/>
                <w:numId w:val="2"/>
              </w:numPr>
              <w:rPr>
                <w:rFonts w:ascii="Verdana" w:hAnsi="Verdana"/>
                <w:color w:val="auto"/>
                <w:sz w:val="22"/>
                <w:szCs w:val="22"/>
              </w:rPr>
            </w:pPr>
            <w:r w:rsidRPr="0005655B">
              <w:rPr>
                <w:rFonts w:ascii="Verdana" w:hAnsi="Verdana"/>
                <w:color w:val="auto"/>
                <w:sz w:val="22"/>
                <w:szCs w:val="22"/>
              </w:rPr>
              <w:t>PhD, or equivalent supported by extensive and high level research and teaching experience in relevant area.</w:t>
            </w:r>
          </w:p>
          <w:p w14:paraId="3ADB5838" w14:textId="56EC8F8A" w:rsidR="00AD40F5" w:rsidRPr="0005655B" w:rsidRDefault="423A03AE" w:rsidP="665538EE">
            <w:pPr>
              <w:pStyle w:val="ListParagraph"/>
              <w:numPr>
                <w:ilvl w:val="0"/>
                <w:numId w:val="2"/>
              </w:numPr>
              <w:rPr>
                <w:rFonts w:ascii="Verdana" w:hAnsi="Verdana"/>
                <w:color w:val="auto"/>
                <w:sz w:val="22"/>
                <w:szCs w:val="22"/>
              </w:rPr>
            </w:pPr>
            <w:r w:rsidRPr="0005655B">
              <w:rPr>
                <w:rFonts w:ascii="Verdana" w:hAnsi="Verdana"/>
                <w:color w:val="auto"/>
                <w:sz w:val="22"/>
                <w:szCs w:val="22"/>
              </w:rPr>
              <w:t>Higher education teaching qualification or gaining a teaching qualification or professional body recognition as accepted by HESA within required period after successfully joining UNNC.</w:t>
            </w:r>
          </w:p>
        </w:tc>
        <w:tc>
          <w:tcPr>
            <w:tcW w:w="1778" w:type="pct"/>
            <w:tcBorders>
              <w:top w:val="single" w:sz="8" w:space="0" w:color="auto"/>
              <w:left w:val="single" w:sz="8" w:space="0" w:color="auto"/>
              <w:bottom w:val="single" w:sz="8" w:space="0" w:color="auto"/>
              <w:right w:val="single" w:sz="8" w:space="0" w:color="auto"/>
            </w:tcBorders>
          </w:tcPr>
          <w:p w14:paraId="0BD430B7" w14:textId="77777777" w:rsidR="00AD40F5" w:rsidRPr="0005655B" w:rsidRDefault="00AD40F5" w:rsidP="00AD40F5">
            <w:pPr>
              <w:pStyle w:val="ListParagraph"/>
              <w:numPr>
                <w:ilvl w:val="0"/>
                <w:numId w:val="7"/>
              </w:numPr>
              <w:rPr>
                <w:rFonts w:ascii="Verdana" w:hAnsi="Verdana" w:cstheme="minorHAnsi"/>
                <w:color w:val="auto"/>
                <w:sz w:val="22"/>
                <w:szCs w:val="22"/>
              </w:rPr>
            </w:pPr>
            <w:r w:rsidRPr="0005655B">
              <w:rPr>
                <w:rFonts w:ascii="Verdana" w:hAnsi="Verdana" w:cstheme="minorHAnsi"/>
                <w:color w:val="auto"/>
                <w:sz w:val="22"/>
                <w:szCs w:val="22"/>
              </w:rPr>
              <w:t>Membership of a professional body where appropriate</w:t>
            </w:r>
          </w:p>
        </w:tc>
      </w:tr>
      <w:tr w:rsidR="00AD40F5" w:rsidRPr="0005655B" w14:paraId="46658E59" w14:textId="77777777" w:rsidTr="00BC6C62">
        <w:trPr>
          <w:trHeight w:val="161"/>
        </w:trPr>
        <w:tc>
          <w:tcPr>
            <w:tcW w:w="877" w:type="pct"/>
            <w:tcBorders>
              <w:top w:val="single" w:sz="8" w:space="0" w:color="auto"/>
              <w:left w:val="single" w:sz="8" w:space="0" w:color="auto"/>
              <w:bottom w:val="single" w:sz="8" w:space="0" w:color="auto"/>
              <w:right w:val="single" w:sz="8" w:space="0" w:color="auto"/>
            </w:tcBorders>
            <w:vAlign w:val="center"/>
          </w:tcPr>
          <w:p w14:paraId="317098C2" w14:textId="77777777" w:rsidR="00AD40F5" w:rsidRPr="0005655B" w:rsidRDefault="00AD40F5" w:rsidP="002161D5">
            <w:pPr>
              <w:rPr>
                <w:rFonts w:ascii="Verdana" w:hAnsi="Verdana" w:cstheme="minorHAnsi"/>
                <w:b/>
              </w:rPr>
            </w:pPr>
            <w:r w:rsidRPr="0005655B">
              <w:rPr>
                <w:rFonts w:ascii="Verdana" w:hAnsi="Verdana" w:cstheme="minorHAnsi"/>
                <w:b/>
              </w:rPr>
              <w:t>Statutory, legal or special requirements</w:t>
            </w:r>
          </w:p>
        </w:tc>
        <w:tc>
          <w:tcPr>
            <w:tcW w:w="2345" w:type="pct"/>
            <w:tcBorders>
              <w:top w:val="single" w:sz="8" w:space="0" w:color="auto"/>
              <w:left w:val="single" w:sz="8" w:space="0" w:color="auto"/>
              <w:bottom w:val="single" w:sz="8" w:space="0" w:color="auto"/>
              <w:right w:val="single" w:sz="8" w:space="0" w:color="auto"/>
            </w:tcBorders>
          </w:tcPr>
          <w:p w14:paraId="47A123B7" w14:textId="77777777" w:rsidR="00AD40F5" w:rsidRPr="0005655B" w:rsidRDefault="00AD40F5" w:rsidP="002161D5">
            <w:pPr>
              <w:rPr>
                <w:rFonts w:ascii="Verdana" w:hAnsi="Verdana" w:cstheme="minorHAnsi"/>
                <w:b/>
              </w:rPr>
            </w:pPr>
          </w:p>
        </w:tc>
        <w:tc>
          <w:tcPr>
            <w:tcW w:w="1778" w:type="pct"/>
            <w:tcBorders>
              <w:top w:val="single" w:sz="8" w:space="0" w:color="auto"/>
              <w:left w:val="single" w:sz="8" w:space="0" w:color="auto"/>
              <w:bottom w:val="single" w:sz="8" w:space="0" w:color="auto"/>
              <w:right w:val="single" w:sz="8" w:space="0" w:color="auto"/>
            </w:tcBorders>
          </w:tcPr>
          <w:p w14:paraId="0BE40A23" w14:textId="77777777" w:rsidR="00AD40F5" w:rsidRPr="0005655B" w:rsidRDefault="00AD40F5" w:rsidP="002161D5">
            <w:pPr>
              <w:rPr>
                <w:rFonts w:ascii="Verdana" w:hAnsi="Verdana" w:cstheme="minorHAnsi"/>
              </w:rPr>
            </w:pPr>
          </w:p>
        </w:tc>
      </w:tr>
    </w:tbl>
    <w:p w14:paraId="4112B78F" w14:textId="77777777" w:rsidR="00AD40F5" w:rsidRPr="0005655B" w:rsidRDefault="00AD40F5" w:rsidP="00AD40F5">
      <w:pPr>
        <w:rPr>
          <w:rFonts w:ascii="Verdana" w:hAnsi="Verdana" w:cstheme="minorHAnsi"/>
        </w:rPr>
      </w:pPr>
    </w:p>
    <w:p w14:paraId="0618D0E1" w14:textId="77777777" w:rsidR="00AD40F5" w:rsidRPr="0005655B" w:rsidRDefault="00AD40F5" w:rsidP="00481496">
      <w:pPr>
        <w:rPr>
          <w:rFonts w:ascii="Verdana" w:hAnsi="Verdana" w:cstheme="minorHAnsi"/>
        </w:rPr>
      </w:pPr>
    </w:p>
    <w:p w14:paraId="0053B4F3" w14:textId="77777777" w:rsidR="0005655B" w:rsidRPr="0005655B" w:rsidRDefault="0005655B">
      <w:pPr>
        <w:rPr>
          <w:rFonts w:ascii="Verdana" w:hAnsi="Verdana"/>
        </w:rPr>
      </w:pPr>
      <w:r w:rsidRPr="0005655B">
        <w:rPr>
          <w:rFonts w:ascii="Verdana" w:hAnsi="Verdana"/>
        </w:rPr>
        <w:br w:type="page"/>
      </w: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05655B" w14:paraId="298062EC" w14:textId="77777777" w:rsidTr="00221BB6">
        <w:trPr>
          <w:trHeight w:val="48"/>
        </w:trPr>
        <w:tc>
          <w:tcPr>
            <w:tcW w:w="9906" w:type="dxa"/>
            <w:gridSpan w:val="2"/>
            <w:vAlign w:val="center"/>
          </w:tcPr>
          <w:p w14:paraId="0111F8BF" w14:textId="2DADD1BB" w:rsidR="00AD40F5" w:rsidRPr="0005655B" w:rsidRDefault="00AD40F5" w:rsidP="002161D5">
            <w:pPr>
              <w:pStyle w:val="Heading2"/>
              <w:rPr>
                <w:rFonts w:ascii="Verdana" w:hAnsi="Verdana" w:cstheme="minorHAnsi"/>
                <w:color w:val="5B9BD5" w:themeColor="accent1"/>
                <w:sz w:val="22"/>
              </w:rPr>
            </w:pPr>
            <w:r w:rsidRPr="0005655B">
              <w:rPr>
                <w:rFonts w:ascii="Verdana" w:eastAsia="Verdana" w:hAnsi="Verdana" w:cstheme="minorHAnsi"/>
              </w:rPr>
              <w:lastRenderedPageBreak/>
              <w:t>Expectations and behaviours</w:t>
            </w:r>
          </w:p>
        </w:tc>
      </w:tr>
      <w:tr w:rsidR="00AD40F5" w:rsidRPr="0005655B" w14:paraId="1D48D07D" w14:textId="77777777" w:rsidTr="00BC6C62">
        <w:trPr>
          <w:trHeight w:val="805"/>
        </w:trPr>
        <w:tc>
          <w:tcPr>
            <w:tcW w:w="9906" w:type="dxa"/>
            <w:gridSpan w:val="2"/>
            <w:vAlign w:val="center"/>
          </w:tcPr>
          <w:p w14:paraId="3D5FBFAB" w14:textId="77777777" w:rsidR="00AD40F5" w:rsidRPr="0005655B" w:rsidRDefault="00AD40F5" w:rsidP="002161D5">
            <w:pPr>
              <w:pStyle w:val="NormalWeb"/>
              <w:spacing w:before="0" w:beforeAutospacing="0" w:after="0" w:afterAutospacing="0"/>
              <w:rPr>
                <w:rFonts w:ascii="Verdana" w:eastAsia="Verdana" w:hAnsi="Verdana" w:cstheme="minorHAnsi"/>
                <w:bCs/>
                <w:color w:val="5B9BD5" w:themeColor="accent1"/>
                <w:kern w:val="24"/>
                <w:sz w:val="22"/>
                <w:szCs w:val="22"/>
              </w:rPr>
            </w:pPr>
            <w:r w:rsidRPr="0005655B">
              <w:rPr>
                <w:rFonts w:ascii="Verdana" w:eastAsia="Verdana" w:hAnsi="Verdana"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AD40F5" w:rsidRPr="00BC6C62" w14:paraId="4DFCC797" w14:textId="77777777" w:rsidTr="00221BB6">
        <w:trPr>
          <w:trHeight w:val="129"/>
        </w:trPr>
        <w:tc>
          <w:tcPr>
            <w:tcW w:w="2541" w:type="dxa"/>
          </w:tcPr>
          <w:p w14:paraId="0D73009D" w14:textId="77777777" w:rsidR="00AD40F5" w:rsidRPr="00BC6C62" w:rsidRDefault="00AD40F5" w:rsidP="002161D5">
            <w:pPr>
              <w:rPr>
                <w:rFonts w:ascii="Verdana" w:hAnsi="Verdana" w:cstheme="minorHAnsi"/>
                <w:b/>
                <w:color w:val="005697"/>
                <w:sz w:val="22"/>
                <w:szCs w:val="22"/>
              </w:rPr>
            </w:pPr>
            <w:r w:rsidRPr="00BC6C62">
              <w:rPr>
                <w:rFonts w:ascii="Verdana" w:eastAsia="Verdana" w:hAnsi="Verdana" w:cstheme="minorHAnsi"/>
                <w:b/>
                <w:bCs/>
                <w:color w:val="005697"/>
                <w:spacing w:val="-6"/>
                <w:kern w:val="24"/>
                <w:sz w:val="22"/>
                <w:szCs w:val="22"/>
              </w:rPr>
              <w:t>Valuing people</w:t>
            </w:r>
          </w:p>
        </w:tc>
        <w:tc>
          <w:tcPr>
            <w:tcW w:w="7365" w:type="dxa"/>
            <w:vAlign w:val="center"/>
          </w:tcPr>
          <w:p w14:paraId="0FEB392A" w14:textId="77777777" w:rsidR="00AD40F5" w:rsidRPr="00BC6C62" w:rsidRDefault="00AD40F5" w:rsidP="002161D5">
            <w:pPr>
              <w:rPr>
                <w:rFonts w:ascii="Verdana" w:hAnsi="Verdana" w:cstheme="minorHAnsi"/>
                <w:color w:val="080808"/>
                <w:sz w:val="22"/>
                <w:szCs w:val="22"/>
              </w:rPr>
            </w:pPr>
            <w:r w:rsidRPr="00BC6C62">
              <w:rPr>
                <w:rFonts w:ascii="Verdana" w:hAnsi="Verdana" w:cstheme="minorHAnsi"/>
                <w:color w:val="080808"/>
                <w:sz w:val="22"/>
                <w:szCs w:val="22"/>
              </w:rPr>
              <w:t>Role models the highest ethical standards to cultivate a collaborative workplace that develops talent and enhances wellbeing, whilst also balancing the needs of the various stakeholders.</w:t>
            </w:r>
          </w:p>
        </w:tc>
      </w:tr>
      <w:tr w:rsidR="00AD40F5" w:rsidRPr="00BC6C62" w14:paraId="267AA428" w14:textId="77777777" w:rsidTr="00221BB6">
        <w:trPr>
          <w:trHeight w:val="129"/>
        </w:trPr>
        <w:tc>
          <w:tcPr>
            <w:tcW w:w="2541" w:type="dxa"/>
          </w:tcPr>
          <w:p w14:paraId="7581C2B2" w14:textId="77777777" w:rsidR="00AD40F5" w:rsidRPr="00BC6C62" w:rsidRDefault="00AD40F5" w:rsidP="002161D5">
            <w:pPr>
              <w:rPr>
                <w:rFonts w:ascii="Verdana" w:hAnsi="Verdana" w:cstheme="minorHAnsi"/>
                <w:b/>
                <w:color w:val="005697"/>
                <w:sz w:val="22"/>
                <w:szCs w:val="22"/>
              </w:rPr>
            </w:pPr>
            <w:r w:rsidRPr="00BC6C62">
              <w:rPr>
                <w:rFonts w:ascii="Verdana" w:eastAsia="Verdana" w:hAnsi="Verdana" w:cstheme="minorHAnsi"/>
                <w:b/>
                <w:bCs/>
                <w:color w:val="005697"/>
                <w:spacing w:val="-6"/>
                <w:kern w:val="24"/>
                <w:sz w:val="22"/>
                <w:szCs w:val="22"/>
              </w:rPr>
              <w:t>Taking ownership</w:t>
            </w:r>
          </w:p>
        </w:tc>
        <w:tc>
          <w:tcPr>
            <w:tcW w:w="7365" w:type="dxa"/>
            <w:vAlign w:val="center"/>
          </w:tcPr>
          <w:p w14:paraId="0E171483" w14:textId="77777777" w:rsidR="00AD40F5" w:rsidRPr="00BC6C62" w:rsidRDefault="00AD40F5" w:rsidP="002161D5">
            <w:pPr>
              <w:rPr>
                <w:rFonts w:ascii="Verdana" w:hAnsi="Verdana" w:cstheme="minorHAnsi"/>
                <w:color w:val="080808"/>
                <w:sz w:val="22"/>
                <w:szCs w:val="22"/>
              </w:rPr>
            </w:pPr>
            <w:r w:rsidRPr="00BC6C62">
              <w:rPr>
                <w:rFonts w:ascii="Verdana" w:hAnsi="Verdana" w:cstheme="minorHAnsi"/>
                <w:color w:val="080808"/>
                <w:sz w:val="22"/>
                <w:szCs w:val="22"/>
              </w:rPr>
              <w:t>Translates the vision into a strategy for own area, enabling people to take the right action for the wider organisation. Can resolve complex problems, balancing the needs of varied stakeholders.</w:t>
            </w:r>
          </w:p>
        </w:tc>
      </w:tr>
      <w:tr w:rsidR="00AD40F5" w:rsidRPr="00BC6C62" w14:paraId="3B48DEF1" w14:textId="77777777" w:rsidTr="00221BB6">
        <w:trPr>
          <w:trHeight w:val="129"/>
        </w:trPr>
        <w:tc>
          <w:tcPr>
            <w:tcW w:w="2541" w:type="dxa"/>
          </w:tcPr>
          <w:p w14:paraId="49F85FB5" w14:textId="77777777" w:rsidR="00AD40F5" w:rsidRPr="00BC6C62" w:rsidRDefault="00AD40F5" w:rsidP="002161D5">
            <w:pPr>
              <w:rPr>
                <w:rFonts w:ascii="Verdana" w:hAnsi="Verdana" w:cstheme="minorHAnsi"/>
                <w:b/>
                <w:color w:val="005697"/>
                <w:sz w:val="22"/>
                <w:szCs w:val="22"/>
              </w:rPr>
            </w:pPr>
            <w:r w:rsidRPr="00BC6C62">
              <w:rPr>
                <w:rFonts w:ascii="Verdana" w:eastAsia="Verdana" w:hAnsi="Verdana" w:cstheme="minorHAnsi"/>
                <w:b/>
                <w:bCs/>
                <w:color w:val="005697"/>
                <w:spacing w:val="-6"/>
                <w:kern w:val="24"/>
                <w:sz w:val="22"/>
                <w:szCs w:val="22"/>
              </w:rPr>
              <w:t>Forward thinking</w:t>
            </w:r>
          </w:p>
        </w:tc>
        <w:tc>
          <w:tcPr>
            <w:tcW w:w="7365" w:type="dxa"/>
            <w:vAlign w:val="center"/>
          </w:tcPr>
          <w:p w14:paraId="587C800A" w14:textId="77777777" w:rsidR="00AD40F5" w:rsidRPr="00BC6C62" w:rsidRDefault="00AD40F5" w:rsidP="002161D5">
            <w:pPr>
              <w:rPr>
                <w:rFonts w:ascii="Verdana" w:hAnsi="Verdana" w:cstheme="minorHAnsi"/>
                <w:color w:val="080808"/>
                <w:sz w:val="22"/>
                <w:szCs w:val="22"/>
              </w:rPr>
            </w:pPr>
            <w:r w:rsidRPr="00BC6C62">
              <w:rPr>
                <w:rFonts w:ascii="Verdana" w:hAnsi="Verdana" w:cstheme="minorHAnsi"/>
                <w:color w:val="080808"/>
                <w:sz w:val="22"/>
                <w:szCs w:val="22"/>
              </w:rPr>
              <w:t>Always has the overall strategic goal in mind, manages to stimulate agile and forward thinking in others, motivating them and giving them the confidence to drive for continuous improvement.</w:t>
            </w:r>
          </w:p>
        </w:tc>
      </w:tr>
      <w:tr w:rsidR="00AD40F5" w:rsidRPr="00BC6C62" w14:paraId="43FDE1EA" w14:textId="77777777" w:rsidTr="00221BB6">
        <w:trPr>
          <w:trHeight w:val="129"/>
        </w:trPr>
        <w:tc>
          <w:tcPr>
            <w:tcW w:w="2541" w:type="dxa"/>
          </w:tcPr>
          <w:p w14:paraId="759D9F2F" w14:textId="77777777" w:rsidR="00AD40F5" w:rsidRPr="00BC6C62" w:rsidRDefault="00AD40F5" w:rsidP="002161D5">
            <w:pPr>
              <w:rPr>
                <w:rFonts w:ascii="Verdana" w:hAnsi="Verdana" w:cstheme="minorHAnsi"/>
                <w:b/>
                <w:color w:val="005697"/>
                <w:sz w:val="22"/>
                <w:szCs w:val="22"/>
              </w:rPr>
            </w:pPr>
            <w:r w:rsidRPr="00BC6C62">
              <w:rPr>
                <w:rFonts w:ascii="Verdana" w:eastAsia="Verdana" w:hAnsi="Verdana" w:cstheme="minorHAnsi"/>
                <w:b/>
                <w:bCs/>
                <w:color w:val="005697"/>
                <w:spacing w:val="-6"/>
                <w:kern w:val="24"/>
                <w:sz w:val="22"/>
                <w:szCs w:val="22"/>
              </w:rPr>
              <w:t>Professional pride</w:t>
            </w:r>
          </w:p>
        </w:tc>
        <w:tc>
          <w:tcPr>
            <w:tcW w:w="7365" w:type="dxa"/>
            <w:vAlign w:val="center"/>
          </w:tcPr>
          <w:p w14:paraId="3AF0D3E6" w14:textId="77777777" w:rsidR="00AD40F5" w:rsidRPr="00BC6C62" w:rsidRDefault="00AD40F5" w:rsidP="002161D5">
            <w:pPr>
              <w:rPr>
                <w:rFonts w:ascii="Verdana" w:hAnsi="Verdana" w:cstheme="minorHAnsi"/>
                <w:color w:val="080808"/>
                <w:sz w:val="22"/>
                <w:szCs w:val="22"/>
              </w:rPr>
            </w:pPr>
            <w:r w:rsidRPr="00BC6C62">
              <w:rPr>
                <w:rFonts w:ascii="Verdana" w:hAnsi="Verdana" w:cstheme="minorHAnsi"/>
                <w:color w:val="080808"/>
                <w:sz w:val="22"/>
                <w:szCs w:val="22"/>
              </w:rPr>
              <w:t>Goal is to be best in class; ensuring this can be achieved in line with long term strategy regardless of short term challenges. Supports people to do what is best for both the organisation and the department.</w:t>
            </w:r>
          </w:p>
        </w:tc>
      </w:tr>
      <w:tr w:rsidR="00AD40F5" w:rsidRPr="00BC6C62" w14:paraId="2E0300D2" w14:textId="77777777" w:rsidTr="00221BB6">
        <w:trPr>
          <w:trHeight w:val="17"/>
        </w:trPr>
        <w:tc>
          <w:tcPr>
            <w:tcW w:w="2541" w:type="dxa"/>
          </w:tcPr>
          <w:p w14:paraId="7DD0B328" w14:textId="77777777" w:rsidR="00AD40F5" w:rsidRPr="00BC6C62" w:rsidRDefault="00AD40F5" w:rsidP="002161D5">
            <w:pPr>
              <w:rPr>
                <w:rFonts w:ascii="Verdana" w:hAnsi="Verdana" w:cstheme="minorHAnsi"/>
                <w:b/>
                <w:color w:val="005697"/>
                <w:sz w:val="22"/>
                <w:szCs w:val="22"/>
              </w:rPr>
            </w:pPr>
            <w:r w:rsidRPr="00BC6C62">
              <w:rPr>
                <w:rFonts w:ascii="Verdana" w:eastAsia="Verdana" w:hAnsi="Verdana" w:cstheme="minorHAnsi"/>
                <w:b/>
                <w:bCs/>
                <w:color w:val="005697"/>
                <w:spacing w:val="-6"/>
                <w:kern w:val="24"/>
                <w:sz w:val="22"/>
                <w:szCs w:val="22"/>
              </w:rPr>
              <w:t>Always inclusive</w:t>
            </w:r>
          </w:p>
        </w:tc>
        <w:tc>
          <w:tcPr>
            <w:tcW w:w="7365" w:type="dxa"/>
            <w:vAlign w:val="center"/>
          </w:tcPr>
          <w:p w14:paraId="4A760DFA" w14:textId="77777777" w:rsidR="00AD40F5" w:rsidRPr="00BC6C62" w:rsidRDefault="00AD40F5" w:rsidP="002161D5">
            <w:pPr>
              <w:rPr>
                <w:rFonts w:ascii="Verdana" w:hAnsi="Verdana" w:cstheme="minorHAnsi"/>
                <w:color w:val="080808"/>
                <w:sz w:val="22"/>
                <w:szCs w:val="22"/>
              </w:rPr>
            </w:pPr>
            <w:r w:rsidRPr="00BC6C62">
              <w:rPr>
                <w:rFonts w:ascii="Verdana" w:hAnsi="Verdana" w:cstheme="minorHAnsi"/>
                <w:color w:val="080808"/>
                <w:sz w:val="22"/>
                <w:szCs w:val="22"/>
              </w:rPr>
              <w:t>Promotes how collaboration and positive partnerships are essential to success, constantly looking ahead to explore how to involve other potential stakeholders.</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05655B" w14:paraId="78E67BF9" w14:textId="77777777" w:rsidTr="00221BB6">
        <w:trPr>
          <w:trHeight w:val="4411"/>
        </w:trPr>
        <w:tc>
          <w:tcPr>
            <w:tcW w:w="9916" w:type="dxa"/>
            <w:vAlign w:val="center"/>
          </w:tcPr>
          <w:p w14:paraId="44433954" w14:textId="77777777" w:rsidR="00AD40F5" w:rsidRPr="0005655B" w:rsidRDefault="00AD40F5" w:rsidP="00AD40F5">
            <w:pPr>
              <w:pStyle w:val="Heading2"/>
              <w:spacing w:after="240"/>
              <w:rPr>
                <w:rFonts w:ascii="Verdana" w:hAnsi="Verdana" w:cstheme="minorHAnsi"/>
              </w:rPr>
            </w:pPr>
            <w:r w:rsidRPr="0005655B">
              <w:rPr>
                <w:rFonts w:ascii="Verdana" w:eastAsia="Verdana" w:hAnsi="Verdana" w:cstheme="minorHAnsi"/>
              </w:rPr>
              <w:t>Key relationships with others</w:t>
            </w:r>
          </w:p>
          <w:p w14:paraId="61FB1877" w14:textId="77777777" w:rsidR="00AD40F5" w:rsidRPr="0005655B" w:rsidRDefault="00AD40F5" w:rsidP="002161D5">
            <w:pPr>
              <w:spacing w:line="336" w:lineRule="auto"/>
              <w:jc w:val="center"/>
              <w:rPr>
                <w:rFonts w:ascii="Verdana" w:hAnsi="Verdana" w:cstheme="minorHAnsi"/>
              </w:rPr>
            </w:pPr>
            <w:r w:rsidRPr="0005655B">
              <w:rPr>
                <w:rFonts w:ascii="Verdana" w:hAnsi="Verdana" w:cstheme="minorHAnsi"/>
                <w:noProof/>
              </w:rPr>
              <w:drawing>
                <wp:inline distT="0" distB="0" distL="0" distR="0" wp14:anchorId="6C29D5D6" wp14:editId="3A1859B7">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14:paraId="3D2EEB21" w14:textId="77777777" w:rsidR="00FB5E0C" w:rsidRPr="0005655B" w:rsidRDefault="00FB5E0C">
      <w:pPr>
        <w:rPr>
          <w:rFonts w:ascii="Verdana" w:hAnsi="Verdana" w:cstheme="minorHAnsi"/>
        </w:rPr>
      </w:pPr>
    </w:p>
    <w:p w14:paraId="77BDDEE7" w14:textId="77777777" w:rsidR="00AD40F5" w:rsidRPr="0005655B" w:rsidRDefault="00AD40F5">
      <w:pPr>
        <w:rPr>
          <w:rFonts w:ascii="Verdana" w:hAnsi="Verdana" w:cstheme="minorHAnsi"/>
        </w:rPr>
      </w:pPr>
    </w:p>
    <w:sectPr w:rsidR="00AD40F5" w:rsidRPr="0005655B" w:rsidSect="00A833E4">
      <w:headerReference w:type="default" r:id="rId2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4DCC" w14:textId="77777777" w:rsidR="00B4603A" w:rsidRDefault="00B4603A" w:rsidP="00A833E4">
      <w:pPr>
        <w:spacing w:after="0" w:line="240" w:lineRule="auto"/>
      </w:pPr>
      <w:r>
        <w:separator/>
      </w:r>
    </w:p>
  </w:endnote>
  <w:endnote w:type="continuationSeparator" w:id="0">
    <w:p w14:paraId="62479714" w14:textId="77777777" w:rsidR="00B4603A" w:rsidRDefault="00B4603A"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A3B2" w14:textId="77777777" w:rsidR="00481496" w:rsidRDefault="00B4603A">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6DE7"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5DBE" w14:textId="77777777" w:rsidR="00B4603A" w:rsidRDefault="00B4603A" w:rsidP="00A833E4">
      <w:pPr>
        <w:spacing w:after="0" w:line="240" w:lineRule="auto"/>
      </w:pPr>
      <w:r>
        <w:separator/>
      </w:r>
    </w:p>
  </w:footnote>
  <w:footnote w:type="continuationSeparator" w:id="0">
    <w:p w14:paraId="6626ECA6" w14:textId="77777777" w:rsidR="00B4603A" w:rsidRDefault="00B4603A"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456F" w14:textId="77777777" w:rsidR="00481496" w:rsidRDefault="00B4603A">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6D848B36"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9464"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5AE6B152" w14:textId="77777777" w:rsidR="00481496" w:rsidRDefault="00481496" w:rsidP="00AB7024"/>
  <w:p w14:paraId="5F2D6D54" w14:textId="77777777" w:rsidR="00481496" w:rsidRPr="00AB7024" w:rsidRDefault="00481496" w:rsidP="00AB7024"/>
  <w:p w14:paraId="6CC827D9" w14:textId="77777777" w:rsidR="00481496" w:rsidRDefault="0048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A448" w14:textId="77777777" w:rsidR="00A833E4" w:rsidRDefault="00A833E4">
    <w:pPr>
      <w:pStyle w:val="Header"/>
    </w:pPr>
    <w:r>
      <w:rPr>
        <w:noProof/>
      </w:rPr>
      <w:drawing>
        <wp:inline distT="0" distB="0" distL="0" distR="0" wp14:anchorId="59836E09" wp14:editId="22213C38">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E6181"/>
    <w:multiLevelType w:val="multilevel"/>
    <w:tmpl w:val="9ADC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30416"/>
    <w:multiLevelType w:val="hybridMultilevel"/>
    <w:tmpl w:val="C896CF3A"/>
    <w:lvl w:ilvl="0" w:tplc="49C20AF2">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A5961"/>
    <w:multiLevelType w:val="hybridMultilevel"/>
    <w:tmpl w:val="B4860054"/>
    <w:lvl w:ilvl="0" w:tplc="CE3A3AC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84822">
    <w:abstractNumId w:val="4"/>
  </w:num>
  <w:num w:numId="2" w16cid:durableId="830219714">
    <w:abstractNumId w:val="1"/>
  </w:num>
  <w:num w:numId="3" w16cid:durableId="835266886">
    <w:abstractNumId w:val="3"/>
  </w:num>
  <w:num w:numId="4" w16cid:durableId="341858899">
    <w:abstractNumId w:val="7"/>
  </w:num>
  <w:num w:numId="5" w16cid:durableId="1521816226">
    <w:abstractNumId w:val="0"/>
  </w:num>
  <w:num w:numId="6" w16cid:durableId="900485146">
    <w:abstractNumId w:val="5"/>
  </w:num>
  <w:num w:numId="7" w16cid:durableId="241568961">
    <w:abstractNumId w:val="2"/>
  </w:num>
  <w:num w:numId="8" w16cid:durableId="111705482">
    <w:abstractNumId w:val="10"/>
  </w:num>
  <w:num w:numId="9" w16cid:durableId="515970803">
    <w:abstractNumId w:val="8"/>
  </w:num>
  <w:num w:numId="10" w16cid:durableId="1762295040">
    <w:abstractNumId w:val="6"/>
  </w:num>
  <w:num w:numId="11" w16cid:durableId="1446149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50CBD"/>
    <w:rsid w:val="0005655B"/>
    <w:rsid w:val="000672C7"/>
    <w:rsid w:val="000B35EE"/>
    <w:rsid w:val="000D04BD"/>
    <w:rsid w:val="001235FF"/>
    <w:rsid w:val="00221BB6"/>
    <w:rsid w:val="00283A6E"/>
    <w:rsid w:val="002C31A4"/>
    <w:rsid w:val="002F5C3C"/>
    <w:rsid w:val="00304DAD"/>
    <w:rsid w:val="00312C06"/>
    <w:rsid w:val="003268B1"/>
    <w:rsid w:val="00481496"/>
    <w:rsid w:val="004D683B"/>
    <w:rsid w:val="0052104E"/>
    <w:rsid w:val="005521D0"/>
    <w:rsid w:val="005A4E2D"/>
    <w:rsid w:val="005B1C2B"/>
    <w:rsid w:val="005D1EE9"/>
    <w:rsid w:val="006C7042"/>
    <w:rsid w:val="00723EC2"/>
    <w:rsid w:val="0080509B"/>
    <w:rsid w:val="00864580"/>
    <w:rsid w:val="008976F7"/>
    <w:rsid w:val="008D1E4A"/>
    <w:rsid w:val="00910791"/>
    <w:rsid w:val="009E138F"/>
    <w:rsid w:val="009F1C51"/>
    <w:rsid w:val="00A17E07"/>
    <w:rsid w:val="00A465E9"/>
    <w:rsid w:val="00A71A88"/>
    <w:rsid w:val="00A833E4"/>
    <w:rsid w:val="00AB784F"/>
    <w:rsid w:val="00AD40F5"/>
    <w:rsid w:val="00AE211D"/>
    <w:rsid w:val="00B40C2E"/>
    <w:rsid w:val="00B4603A"/>
    <w:rsid w:val="00B529C7"/>
    <w:rsid w:val="00BA5141"/>
    <w:rsid w:val="00BC184E"/>
    <w:rsid w:val="00BC6C62"/>
    <w:rsid w:val="00BF5AE3"/>
    <w:rsid w:val="00C31256"/>
    <w:rsid w:val="00C824C7"/>
    <w:rsid w:val="00CA2A51"/>
    <w:rsid w:val="00D02285"/>
    <w:rsid w:val="00D07F82"/>
    <w:rsid w:val="00D12283"/>
    <w:rsid w:val="00D176CD"/>
    <w:rsid w:val="00D44010"/>
    <w:rsid w:val="00DE25BF"/>
    <w:rsid w:val="00DE5066"/>
    <w:rsid w:val="00E20A1C"/>
    <w:rsid w:val="00F60FB0"/>
    <w:rsid w:val="00FB5E0C"/>
    <w:rsid w:val="00FE1993"/>
    <w:rsid w:val="00FE7AB1"/>
    <w:rsid w:val="058B79D4"/>
    <w:rsid w:val="063D196A"/>
    <w:rsid w:val="0C249A42"/>
    <w:rsid w:val="0C67ED8B"/>
    <w:rsid w:val="423A03AE"/>
    <w:rsid w:val="4F5C2CCB"/>
    <w:rsid w:val="64437099"/>
    <w:rsid w:val="665538EE"/>
    <w:rsid w:val="666AFF7B"/>
    <w:rsid w:val="7720B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E69D"/>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0509B"/>
    <w:pPr>
      <w:spacing w:line="240" w:lineRule="auto"/>
    </w:pPr>
    <w:rPr>
      <w:sz w:val="20"/>
      <w:szCs w:val="20"/>
    </w:rPr>
  </w:style>
  <w:style w:type="character" w:customStyle="1" w:styleId="CommentTextChar">
    <w:name w:val="Comment Text Char"/>
    <w:basedOn w:val="DefaultParagraphFont"/>
    <w:link w:val="CommentText"/>
    <w:uiPriority w:val="99"/>
    <w:semiHidden/>
    <w:rsid w:val="0080509B"/>
    <w:rPr>
      <w:sz w:val="20"/>
      <w:szCs w:val="20"/>
    </w:rPr>
  </w:style>
  <w:style w:type="character" w:styleId="CommentReference">
    <w:name w:val="annotation reference"/>
    <w:basedOn w:val="DefaultParagraphFont"/>
    <w:uiPriority w:val="99"/>
    <w:semiHidden/>
    <w:unhideWhenUsed/>
    <w:rsid w:val="0080509B"/>
    <w:rPr>
      <w:sz w:val="16"/>
      <w:szCs w:val="16"/>
    </w:rPr>
  </w:style>
  <w:style w:type="paragraph" w:styleId="BalloonText">
    <w:name w:val="Balloon Text"/>
    <w:basedOn w:val="Normal"/>
    <w:link w:val="BalloonTextChar"/>
    <w:uiPriority w:val="99"/>
    <w:semiHidden/>
    <w:unhideWhenUsed/>
    <w:rsid w:val="0080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9B"/>
    <w:rPr>
      <w:rFonts w:ascii="Segoe UI" w:hAnsi="Segoe UI" w:cs="Segoe UI"/>
      <w:sz w:val="18"/>
      <w:szCs w:val="18"/>
    </w:rPr>
  </w:style>
  <w:style w:type="paragraph" w:styleId="Revision">
    <w:name w:val="Revision"/>
    <w:hidden/>
    <w:uiPriority w:val="99"/>
    <w:semiHidden/>
    <w:rsid w:val="00056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000">
              <a:latin typeface="Verdana" panose="020B0604030504040204" pitchFamily="34" charset="0"/>
              <a:ea typeface="Verdana" panose="020B0604030504040204" pitchFamily="34" charset="0"/>
            </a:rPr>
            <a:t>Head of Department of Entrepreneurship, Marketing and Management Systems</a:t>
          </a:r>
          <a:endParaRPr lang="en-US" sz="1000" b="0">
            <a:solidFill>
              <a:schemeClr val="bg1"/>
            </a:solidFill>
            <a:latin typeface="Verdana" panose="020B0604030504040204" pitchFamily="34" charset="0"/>
            <a:ea typeface="Verdana" panose="020B0604030504040204" pitchFamily="34" charset="0"/>
          </a:endParaRPr>
        </a:p>
      </dgm:t>
    </dgm:pt>
    <dgm:pt modelId="{FFCD5DB5-5803-42CB-828B-24EA7CA6263E}" type="parTrans" cxnId="{28E55A76-9B73-402E-85BE-C41E9C23E6EC}">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73B64A63-BC12-439E-B1C5-1DDFD661AFF6}" type="sibTrans" cxnId="{28E55A76-9B73-402E-85BE-C41E9C23E6EC}">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B7855C27-67D3-4DA0-85F8-1F7F8D5F7F05}">
      <dgm:prSet phldrT="[Text]" custT="1"/>
      <dgm:spPr>
        <a:solidFill>
          <a:srgbClr val="005697"/>
        </a:solidFill>
      </dgm:spPr>
      <dgm:t>
        <a:bodyPr/>
        <a:lstStyle/>
        <a:p>
          <a:r>
            <a:rPr lang="en-US" sz="1100" b="1">
              <a:solidFill>
                <a:schemeClr val="bg1"/>
              </a:solidFill>
              <a:latin typeface="Verdana" panose="020B0604030504040204" pitchFamily="34" charset="0"/>
              <a:ea typeface="Verdana" panose="020B0604030504040204" pitchFamily="34" charset="0"/>
            </a:rPr>
            <a:t>Professor in Business Analytics</a:t>
          </a:r>
        </a:p>
      </dgm:t>
    </dgm:pt>
    <dgm:pt modelId="{A282860B-22E7-421E-A6B0-DA5D98BFA10D}" type="parTrans" cxnId="{F734EFF5-EC57-495A-8CBF-E1799D6B5EE9}">
      <dgm:prSet/>
      <dgm:spPr>
        <a:ln>
          <a:solidFill>
            <a:schemeClr val="accent1"/>
          </a:solidFill>
        </a:ln>
      </dgm:spPr>
      <dgm:t>
        <a:bodyPr/>
        <a:lstStyle/>
        <a:p>
          <a:endParaRPr lang="en-US">
            <a:solidFill>
              <a:schemeClr val="bg1"/>
            </a:solidFill>
            <a:latin typeface="Verdana" panose="020B0604030504040204" pitchFamily="34" charset="0"/>
            <a:ea typeface="Verdana" panose="020B0604030504040204" pitchFamily="34" charset="0"/>
          </a:endParaRPr>
        </a:p>
      </dgm:t>
    </dgm:pt>
    <dgm:pt modelId="{F7DE6ADF-BB4F-4C13-B4A3-FF039215D7C6}" type="sibTrans" cxnId="{F734EFF5-EC57-495A-8CBF-E1799D6B5EE9}">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6DC5133A-6AAD-46D8-AA23-F68C13C375C0}">
      <dgm:prSet phldrT="[Text]" custT="1"/>
      <dgm:spPr>
        <a:solidFill>
          <a:srgbClr val="005697"/>
        </a:solidFill>
      </dgm:spPr>
      <dgm:t>
        <a:bodyPr/>
        <a:lstStyle/>
        <a:p>
          <a:r>
            <a:rPr lang="en-US" sz="1100" b="0">
              <a:solidFill>
                <a:schemeClr val="bg1"/>
              </a:solidFill>
              <a:latin typeface="Verdana" panose="020B0604030504040204" pitchFamily="34" charset="0"/>
              <a:ea typeface="Verdana" panose="020B0604030504040204" pitchFamily="34" charset="0"/>
            </a:rPr>
            <a:t>Colleagues</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latin typeface="Verdana" panose="020B0604030504040204" pitchFamily="34" charset="0"/>
            <a:ea typeface="Verdana" panose="020B0604030504040204" pitchFamily="34" charset="0"/>
          </a:endParaRPr>
        </a:p>
      </dgm:t>
    </dgm:pt>
    <dgm:pt modelId="{2964738E-CC97-43E7-9703-6F4F97E9A1BC}" type="sibTrans" cxnId="{207DB9D8-5A0E-423C-BCAF-6E22AEA35F09}">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A6FBF724-3596-407F-9FE9-A67591CAF505}">
      <dgm:prSet phldrT="[Text]" custT="1"/>
      <dgm:spPr>
        <a:solidFill>
          <a:srgbClr val="005697"/>
        </a:solidFill>
      </dgm:spPr>
      <dgm:t>
        <a:bodyPr/>
        <a:lstStyle/>
        <a:p>
          <a:r>
            <a:rPr lang="en-US" sz="1100" b="0">
              <a:solidFill>
                <a:schemeClr val="bg1"/>
              </a:solidFill>
              <a:latin typeface="Verdana" panose="020B0604030504040204" pitchFamily="34" charset="0"/>
              <a:ea typeface="Verdana" panose="020B0604030504040204" pitchFamily="34" charset="0"/>
            </a:rPr>
            <a:t>Academic Community</a:t>
          </a:r>
        </a:p>
      </dgm:t>
    </dgm:pt>
    <dgm:pt modelId="{4270EE5B-459C-4D4F-87AA-FC8B434EF138}" type="parTrans" cxnId="{B6EB63D2-FF27-400C-931B-E7280BF15EED}">
      <dgm:prSet/>
      <dgm:spPr>
        <a:ln>
          <a:solidFill>
            <a:schemeClr val="accent1"/>
          </a:solidFill>
        </a:ln>
      </dgm:spPr>
      <dgm:t>
        <a:bodyPr/>
        <a:lstStyle/>
        <a:p>
          <a:endParaRPr lang="en-US">
            <a:solidFill>
              <a:schemeClr val="bg1"/>
            </a:solidFill>
            <a:latin typeface="Verdana" panose="020B0604030504040204" pitchFamily="34" charset="0"/>
            <a:ea typeface="Verdana" panose="020B0604030504040204" pitchFamily="34" charset="0"/>
          </a:endParaRPr>
        </a:p>
      </dgm:t>
    </dgm:pt>
    <dgm:pt modelId="{0B446ED0-55E4-459A-9986-50E772E6D073}" type="sibTrans" cxnId="{B6EB63D2-FF27-400C-931B-E7280BF15EED}">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5F5FC244-9AF8-4A56-A555-5D81C0062BD1}">
      <dgm:prSet phldrT="[Text]" custT="1"/>
      <dgm:spPr>
        <a:noFill/>
      </dgm:spPr>
      <dgm:t>
        <a:bodyPr/>
        <a:lstStyle/>
        <a:p>
          <a:r>
            <a:rPr lang="en-US" sz="1100" b="1">
              <a:solidFill>
                <a:sysClr val="windowText" lastClr="000000"/>
              </a:solidFill>
              <a:latin typeface="Verdana" panose="020B0604030504040204" pitchFamily="34" charset="0"/>
              <a:ea typeface="Verdana" panose="020B0604030504040204" pitchFamily="34" charset="0"/>
            </a:rPr>
            <a:t>Line manager</a:t>
          </a:r>
        </a:p>
      </dgm:t>
    </dgm:pt>
    <dgm:pt modelId="{76B42494-316E-4D47-8C72-BDA49A607264}" type="parTrans" cxnId="{5C817258-CC88-460D-B6F7-9590A9840072}">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AD99E69D-567A-4FE3-89D6-054855842E10}" type="sibTrans" cxnId="{5C817258-CC88-460D-B6F7-9590A9840072}">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70293842-0206-41C6-91A0-2CBE942FA6C8}">
      <dgm:prSet phldrT="[Text]" custT="1"/>
      <dgm:spPr>
        <a:noFill/>
      </dgm:spPr>
      <dgm:t>
        <a:bodyPr/>
        <a:lstStyle/>
        <a:p>
          <a:r>
            <a:rPr lang="en-US" sz="1100" b="1">
              <a:solidFill>
                <a:sysClr val="windowText" lastClr="000000"/>
              </a:solidFill>
              <a:latin typeface="Verdana" panose="020B0604030504040204" pitchFamily="34" charset="0"/>
              <a:ea typeface="Verdana" panose="020B0604030504040204" pitchFamily="34" charset="0"/>
            </a:rPr>
            <a:t>Role holder</a:t>
          </a:r>
        </a:p>
      </dgm:t>
    </dgm:pt>
    <dgm:pt modelId="{33D5C1A7-2A94-42DC-87A1-FC8EA47FC1AB}" type="parTrans" cxnId="{1D7FF766-AEDB-48DB-BF1A-44407C04BFE8}">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E27DFABA-1557-4EDC-971D-8FD0E8809C68}" type="sibTrans" cxnId="{1D7FF766-AEDB-48DB-BF1A-44407C04BFE8}">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AF5FC43D-DC48-4FD9-9D18-D672831FA351}">
      <dgm:prSet phldrT="[Text]" custT="1"/>
      <dgm:spPr>
        <a:noFill/>
      </dgm:spPr>
      <dgm:t>
        <a:bodyPr/>
        <a:lstStyle/>
        <a:p>
          <a:r>
            <a:rPr lang="en-US" sz="1100" b="1">
              <a:solidFill>
                <a:schemeClr val="tx1"/>
              </a:solidFill>
              <a:latin typeface="Verdana" panose="020B0604030504040204" pitchFamily="34" charset="0"/>
              <a:ea typeface="Verdana" panose="020B0604030504040204" pitchFamily="34" charset="0"/>
            </a:rPr>
            <a:t>Key stakeholder </a:t>
          </a:r>
          <a:r>
            <a:rPr lang="en-US" sz="1100" b="1">
              <a:solidFill>
                <a:sysClr val="windowText" lastClr="000000"/>
              </a:solidFill>
              <a:latin typeface="Verdana" panose="020B0604030504040204" pitchFamily="34" charset="0"/>
              <a:ea typeface="Verdana" panose="020B0604030504040204" pitchFamily="34" charset="0"/>
            </a:rPr>
            <a:t>relationships</a:t>
          </a:r>
        </a:p>
      </dgm:t>
    </dgm:pt>
    <dgm:pt modelId="{1BC7D1CA-F8B7-442D-A85E-3623B829A416}" type="parTrans" cxnId="{6C360A37-CBB5-4FB5-82FA-1715D470908A}">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0CB13F48-65F8-43C2-970D-F9F81DB5ED5E}" type="sibTrans" cxnId="{6C360A37-CBB5-4FB5-82FA-1715D470908A}">
      <dgm:prSet/>
      <dgm:spPr/>
      <dgm:t>
        <a:bodyPr/>
        <a:lstStyle/>
        <a:p>
          <a:endParaRPr lang="en-US">
            <a:solidFill>
              <a:schemeClr val="bg1"/>
            </a:solidFill>
            <a:latin typeface="Verdana" panose="020B0604030504040204" pitchFamily="34" charset="0"/>
            <a:ea typeface="Verdana" panose="020B0604030504040204" pitchFamily="34" charset="0"/>
          </a:endParaRPr>
        </a:p>
      </dgm:t>
    </dgm:pt>
    <dgm:pt modelId="{D8D7B2C5-0758-44CE-BC22-84D514681EE2}">
      <dgm:prSet phldrT="[Text]" custT="1"/>
      <dgm:spPr>
        <a:solidFill>
          <a:srgbClr val="005697"/>
        </a:solidFill>
      </dgm:spPr>
      <dgm:t>
        <a:bodyPr/>
        <a:lstStyle/>
        <a:p>
          <a:r>
            <a:rPr lang="en-US" sz="1100" b="1">
              <a:solidFill>
                <a:schemeClr val="bg1"/>
              </a:solidFill>
              <a:latin typeface="Verdana" panose="020B0604030504040204" pitchFamily="34" charset="0"/>
              <a:ea typeface="Verdana" panose="020B0604030504040204" pitchFamily="34" charset="0"/>
            </a:rPr>
            <a:t>Students</a:t>
          </a:r>
        </a:p>
      </dgm:t>
    </dgm:pt>
    <dgm:pt modelId="{8A3544FA-988E-403F-AF13-BC2CDAD389A4}" type="sibTrans" cxnId="{06573738-296B-4B74-A133-EACECDFD4E5C}">
      <dgm:prSet/>
      <dgm:spPr/>
      <dgm:t>
        <a:bodyPr/>
        <a:lstStyle/>
        <a:p>
          <a:endParaRPr lang="en-GB">
            <a:solidFill>
              <a:schemeClr val="bg1"/>
            </a:solidFill>
            <a:latin typeface="Verdana" panose="020B0604030504040204" pitchFamily="34" charset="0"/>
            <a:ea typeface="Verdana" panose="020B0604030504040204" pitchFamily="34" charset="0"/>
          </a:endParaRPr>
        </a:p>
      </dgm:t>
    </dgm:pt>
    <dgm:pt modelId="{B1455B3E-3B7A-4928-B487-9AB58C39AE52}" type="parTrans" cxnId="{06573738-296B-4B74-A133-EACECDFD4E5C}">
      <dgm:prSet/>
      <dgm:spPr/>
      <dgm:t>
        <a:bodyPr/>
        <a:lstStyle/>
        <a:p>
          <a:endParaRPr lang="en-GB">
            <a:solidFill>
              <a:schemeClr val="bg1"/>
            </a:solidFill>
            <a:latin typeface="Verdana" panose="020B0604030504040204" pitchFamily="34" charset="0"/>
            <a:ea typeface="Verdana" panose="020B0604030504040204" pitchFamily="34" charset="0"/>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205922" custScaleY="99393">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212038" custScaleY="99393"/>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solidFill>
              <a:latin typeface="Verdana" panose="020B0604030504040204" pitchFamily="34" charset="0"/>
              <a:ea typeface="Verdana" panose="020B0604030504040204" pitchFamily="34" charset="0"/>
            </a:rPr>
            <a:t>Key stakeholder </a:t>
          </a:r>
          <a:r>
            <a:rPr lang="en-US" sz="1100" b="1" kern="1200">
              <a:solidFill>
                <a:sysClr val="windowText" lastClr="000000"/>
              </a:solidFill>
              <a:latin typeface="Verdana" panose="020B0604030504040204" pitchFamily="34" charset="0"/>
              <a:ea typeface="Verdana" panose="020B0604030504040204" pitchFamily="34" charset="0"/>
            </a:rPr>
            <a:t>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Verdana" panose="020B0604030504040204" pitchFamily="34" charset="0"/>
              <a:ea typeface="Verdana" panose="020B0604030504040204" pitchFamily="34" charset="0"/>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Verdana" panose="020B0604030504040204" pitchFamily="34" charset="0"/>
              <a:ea typeface="Verdana" panose="020B0604030504040204" pitchFamily="34" charset="0"/>
            </a:rPr>
            <a:t>Line manager</a:t>
          </a:r>
        </a:p>
      </dsp:txBody>
      <dsp:txXfrm>
        <a:off x="0" y="104182"/>
        <a:ext cx="1425892" cy="717587"/>
      </dsp:txXfrm>
    </dsp:sp>
    <dsp:sp modelId="{A524195A-7E9B-4EF7-A87D-306243C69619}">
      <dsp:nvSpPr>
        <dsp:cNvPr id="0" name=""/>
        <dsp:cNvSpPr/>
      </dsp:nvSpPr>
      <dsp:spPr>
        <a:xfrm>
          <a:off x="2118359" y="163981"/>
          <a:ext cx="1847089" cy="594360"/>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Verdana" panose="020B0604030504040204" pitchFamily="34" charset="0"/>
              <a:ea typeface="Verdana" panose="020B0604030504040204" pitchFamily="34" charset="0"/>
            </a:rPr>
            <a:t>Head of Department of Entrepreneurship, Marketing and Management Systems</a:t>
          </a:r>
          <a:endParaRPr lang="en-US" sz="1000" b="0" kern="1200">
            <a:solidFill>
              <a:schemeClr val="bg1"/>
            </a:solidFill>
            <a:latin typeface="Verdana" panose="020B0604030504040204" pitchFamily="34" charset="0"/>
            <a:ea typeface="Verdana" panose="020B0604030504040204" pitchFamily="34" charset="0"/>
          </a:endParaRPr>
        </a:p>
      </dsp:txBody>
      <dsp:txXfrm>
        <a:off x="2118359" y="163981"/>
        <a:ext cx="1847089" cy="594360"/>
      </dsp:txXfrm>
    </dsp:sp>
    <dsp:sp modelId="{EDFF1D6D-F5EC-4436-A5BC-B5F3520F7006}">
      <dsp:nvSpPr>
        <dsp:cNvPr id="0" name=""/>
        <dsp:cNvSpPr/>
      </dsp:nvSpPr>
      <dsp:spPr>
        <a:xfrm>
          <a:off x="2996184" y="758341"/>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090929" y="997537"/>
          <a:ext cx="1901948" cy="594360"/>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latin typeface="Verdana" panose="020B0604030504040204" pitchFamily="34" charset="0"/>
              <a:ea typeface="Verdana" panose="020B0604030504040204" pitchFamily="34" charset="0"/>
            </a:rPr>
            <a:t>Professor in Business Analytics</a:t>
          </a:r>
        </a:p>
      </dsp:txBody>
      <dsp:txXfrm>
        <a:off x="2090929" y="997537"/>
        <a:ext cx="1901948" cy="594360"/>
      </dsp:txXfrm>
    </dsp:sp>
    <dsp:sp modelId="{828663FA-7797-4647-966F-7317DFBAC559}">
      <dsp:nvSpPr>
        <dsp:cNvPr id="0" name=""/>
        <dsp:cNvSpPr/>
      </dsp:nvSpPr>
      <dsp:spPr>
        <a:xfrm>
          <a:off x="1875823" y="1591897"/>
          <a:ext cx="1166080" cy="239195"/>
        </a:xfrm>
        <a:custGeom>
          <a:avLst/>
          <a:gdLst/>
          <a:ahLst/>
          <a:cxnLst/>
          <a:rect l="0" t="0" r="0" b="0"/>
          <a:pathLst>
            <a:path>
              <a:moveTo>
                <a:pt x="1166080" y="0"/>
              </a:moveTo>
              <a:lnTo>
                <a:pt x="1166080" y="119597"/>
              </a:lnTo>
              <a:lnTo>
                <a:pt x="0" y="119597"/>
              </a:lnTo>
              <a:lnTo>
                <a:pt x="0" y="2391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109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latin typeface="Verdana" panose="020B0604030504040204" pitchFamily="34" charset="0"/>
              <a:ea typeface="Verdana" panose="020B0604030504040204" pitchFamily="34" charset="0"/>
            </a:rPr>
            <a:t>Students</a:t>
          </a:r>
        </a:p>
      </dsp:txBody>
      <dsp:txXfrm>
        <a:off x="1427331" y="1831093"/>
        <a:ext cx="896984" cy="597989"/>
      </dsp:txXfrm>
    </dsp:sp>
    <dsp:sp modelId="{A0467897-3034-40BD-BFB2-F59F20329F62}">
      <dsp:nvSpPr>
        <dsp:cNvPr id="0" name=""/>
        <dsp:cNvSpPr/>
      </dsp:nvSpPr>
      <dsp:spPr>
        <a:xfrm>
          <a:off x="2996184" y="1591897"/>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109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latin typeface="Verdana" panose="020B0604030504040204" pitchFamily="34" charset="0"/>
              <a:ea typeface="Verdana" panose="020B0604030504040204" pitchFamily="34" charset="0"/>
            </a:rPr>
            <a:t>Colleagues</a:t>
          </a:r>
        </a:p>
      </dsp:txBody>
      <dsp:txXfrm>
        <a:off x="2593411" y="1831093"/>
        <a:ext cx="896984" cy="597989"/>
      </dsp:txXfrm>
    </dsp:sp>
    <dsp:sp modelId="{86E63E45-308E-4B7D-A96B-891E396ED0D2}">
      <dsp:nvSpPr>
        <dsp:cNvPr id="0" name=""/>
        <dsp:cNvSpPr/>
      </dsp:nvSpPr>
      <dsp:spPr>
        <a:xfrm>
          <a:off x="3041904" y="1591897"/>
          <a:ext cx="1166080" cy="239195"/>
        </a:xfrm>
        <a:custGeom>
          <a:avLst/>
          <a:gdLst/>
          <a:ahLst/>
          <a:cxnLst/>
          <a:rect l="0" t="0" r="0" b="0"/>
          <a:pathLst>
            <a:path>
              <a:moveTo>
                <a:pt x="0" y="0"/>
              </a:moveTo>
              <a:lnTo>
                <a:pt x="0" y="119597"/>
              </a:lnTo>
              <a:lnTo>
                <a:pt x="1166080" y="119597"/>
              </a:lnTo>
              <a:lnTo>
                <a:pt x="116608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109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latin typeface="Verdana" panose="020B0604030504040204" pitchFamily="34" charset="0"/>
              <a:ea typeface="Verdana" panose="020B0604030504040204" pitchFamily="34" charset="0"/>
            </a:rPr>
            <a:t>Academic Community</a:t>
          </a:r>
        </a:p>
      </dsp:txBody>
      <dsp:txXfrm>
        <a:off x="3759491" y="183109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54BB1"/>
    <w:rsid w:val="000F692B"/>
    <w:rsid w:val="0030562A"/>
    <w:rsid w:val="00312C06"/>
    <w:rsid w:val="00480BAB"/>
    <w:rsid w:val="00561978"/>
    <w:rsid w:val="005D38E0"/>
    <w:rsid w:val="00671E0A"/>
    <w:rsid w:val="008976F7"/>
    <w:rsid w:val="008D1E4A"/>
    <w:rsid w:val="008E2206"/>
    <w:rsid w:val="00B40C2E"/>
    <w:rsid w:val="00BF06BD"/>
    <w:rsid w:val="00C31256"/>
    <w:rsid w:val="00C82304"/>
    <w:rsid w:val="00D44010"/>
    <w:rsid w:val="00ED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c5b085a762ca42082ea292b969ca767c">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2018fac3db84de7510905080017c9336"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2F493-F6C9-4065-A9B4-1C0D2DEB9B63}">
  <ds:schemaRefs>
    <ds:schemaRef ds:uri="http://schemas.openxmlformats.org/officeDocument/2006/bibliography"/>
  </ds:schemaRefs>
</ds:datastoreItem>
</file>

<file path=customXml/itemProps2.xml><?xml version="1.0" encoding="utf-8"?>
<ds:datastoreItem xmlns:ds="http://schemas.openxmlformats.org/officeDocument/2006/customXml" ds:itemID="{603E86BE-8C79-4B1E-92C5-A9E336CA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E733B-5897-43B8-AFE2-2153A3C5F209}">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4.xml><?xml version="1.0" encoding="utf-8"?>
<ds:datastoreItem xmlns:ds="http://schemas.openxmlformats.org/officeDocument/2006/customXml" ds:itemID="{219886EF-793F-48A4-9465-D9C05C799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Lorraine Yin</cp:lastModifiedBy>
  <cp:revision>5</cp:revision>
  <cp:lastPrinted>2021-01-27T05:17:00Z</cp:lastPrinted>
  <dcterms:created xsi:type="dcterms:W3CDTF">2026-06-22T03:46:00Z</dcterms:created>
  <dcterms:modified xsi:type="dcterms:W3CDTF">2026-06-23T02:48:00Z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ies>
</file>