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953"/>
        <w:gridCol w:w="6963"/>
      </w:tblGrid>
      <w:tr w:rsidR="00A833E4" w:rsidRPr="00421CAA" w14:paraId="418F12C3" w14:textId="77777777" w:rsidTr="07F31DF8">
        <w:trPr>
          <w:trHeight w:val="432"/>
        </w:trPr>
        <w:tc>
          <w:tcPr>
            <w:tcW w:w="1489" w:type="pct"/>
          </w:tcPr>
          <w:p w14:paraId="75898F80" w14:textId="77777777" w:rsidR="00A833E4" w:rsidRPr="00421CAA" w:rsidRDefault="00A833E4" w:rsidP="00FB5E0C">
            <w:pPr>
              <w:rPr>
                <w:rFonts w:cstheme="minorHAnsi"/>
                <w:b/>
              </w:rPr>
            </w:pPr>
            <w:r w:rsidRPr="00421CAA">
              <w:rPr>
                <w:rFonts w:cstheme="minorHAnsi"/>
                <w:b/>
              </w:rPr>
              <w:t>Job Title</w:t>
            </w:r>
          </w:p>
        </w:tc>
        <w:tc>
          <w:tcPr>
            <w:tcW w:w="3511" w:type="pct"/>
          </w:tcPr>
          <w:p w14:paraId="3953090D" w14:textId="5CCF3F03" w:rsidR="00A833E4" w:rsidRPr="00421CAA" w:rsidRDefault="006C7D33" w:rsidP="00A833E4">
            <w:pPr>
              <w:rPr>
                <w:rFonts w:cstheme="minorHAnsi"/>
              </w:rPr>
            </w:pPr>
            <w:r w:rsidRPr="00BA784F">
              <w:t>Assistant,</w:t>
            </w:r>
            <w:r>
              <w:t xml:space="preserve"> </w:t>
            </w:r>
            <w:r w:rsidR="004C3BE7" w:rsidRPr="004C3BE7">
              <w:t>Timetabling &amp; Operations</w:t>
            </w:r>
          </w:p>
        </w:tc>
      </w:tr>
      <w:tr w:rsidR="00A833E4" w:rsidRPr="00421CAA" w14:paraId="522616A8" w14:textId="77777777" w:rsidTr="07F31DF8">
        <w:trPr>
          <w:trHeight w:val="432"/>
        </w:trPr>
        <w:tc>
          <w:tcPr>
            <w:tcW w:w="1489" w:type="pct"/>
          </w:tcPr>
          <w:p w14:paraId="28CF90EB" w14:textId="77777777" w:rsidR="00A833E4" w:rsidRPr="00421CAA" w:rsidRDefault="00A833E4" w:rsidP="00FB5E0C">
            <w:pPr>
              <w:rPr>
                <w:rFonts w:cstheme="minorHAnsi"/>
                <w:b/>
              </w:rPr>
            </w:pPr>
            <w:r w:rsidRPr="00421CAA">
              <w:rPr>
                <w:rFonts w:cstheme="minorHAnsi"/>
                <w:b/>
              </w:rPr>
              <w:t>School/Department</w:t>
            </w:r>
          </w:p>
        </w:tc>
        <w:tc>
          <w:tcPr>
            <w:tcW w:w="3511" w:type="pct"/>
          </w:tcPr>
          <w:p w14:paraId="3DF74530" w14:textId="34CE7AB2" w:rsidR="00A833E4" w:rsidRPr="00421CAA" w:rsidRDefault="006C7D33" w:rsidP="00A833E4">
            <w:pPr>
              <w:rPr>
                <w:rFonts w:cstheme="minorHAnsi"/>
              </w:rPr>
            </w:pPr>
            <w:r>
              <w:t>Academic</w:t>
            </w:r>
            <w:r>
              <w:rPr>
                <w:spacing w:val="-8"/>
              </w:rPr>
              <w:t xml:space="preserve"> </w:t>
            </w:r>
            <w:r>
              <w:t>Services</w:t>
            </w:r>
            <w:r>
              <w:rPr>
                <w:spacing w:val="-7"/>
              </w:rPr>
              <w:t xml:space="preserve"> </w:t>
            </w:r>
            <w:r>
              <w:rPr>
                <w:spacing w:val="-2"/>
              </w:rPr>
              <w:t>Office</w:t>
            </w:r>
          </w:p>
        </w:tc>
      </w:tr>
      <w:tr w:rsidR="00A833E4" w:rsidRPr="00421CAA" w14:paraId="622CC1C7" w14:textId="77777777" w:rsidTr="07F31DF8">
        <w:trPr>
          <w:trHeight w:val="432"/>
        </w:trPr>
        <w:tc>
          <w:tcPr>
            <w:tcW w:w="1489" w:type="pct"/>
          </w:tcPr>
          <w:p w14:paraId="1A400B2B" w14:textId="42DFA26E" w:rsidR="00A833E4" w:rsidRPr="00421CAA" w:rsidRDefault="00297350" w:rsidP="00FB5E0C">
            <w:pPr>
              <w:rPr>
                <w:rFonts w:cstheme="minorHAnsi"/>
                <w:b/>
              </w:rPr>
            </w:pPr>
            <w:r>
              <w:rPr>
                <w:rFonts w:cstheme="minorHAnsi"/>
                <w:b/>
              </w:rPr>
              <w:t xml:space="preserve">Job </w:t>
            </w:r>
            <w:r w:rsidR="00FB5E0C" w:rsidRPr="00421CAA">
              <w:rPr>
                <w:rFonts w:cstheme="minorHAnsi"/>
                <w:b/>
              </w:rPr>
              <w:t>Level</w:t>
            </w:r>
          </w:p>
        </w:tc>
        <w:tc>
          <w:tcPr>
            <w:tcW w:w="3511" w:type="pct"/>
          </w:tcPr>
          <w:p w14:paraId="25F925D2" w14:textId="7A862A0A" w:rsidR="00A833E4" w:rsidRPr="00421CAA" w:rsidRDefault="006C7D33" w:rsidP="00A833E4">
            <w:pPr>
              <w:rPr>
                <w:rFonts w:cstheme="minorHAnsi"/>
              </w:rPr>
            </w:pPr>
            <w:r>
              <w:t>UNNC</w:t>
            </w:r>
            <w:r>
              <w:rPr>
                <w:spacing w:val="-2"/>
              </w:rPr>
              <w:t xml:space="preserve"> </w:t>
            </w:r>
            <w:r>
              <w:t>Scale</w:t>
            </w:r>
            <w:r>
              <w:rPr>
                <w:spacing w:val="-1"/>
              </w:rPr>
              <w:t xml:space="preserve"> </w:t>
            </w:r>
            <w:r>
              <w:t>A</w:t>
            </w:r>
            <w:r>
              <w:rPr>
                <w:spacing w:val="-2"/>
              </w:rPr>
              <w:t xml:space="preserve"> </w:t>
            </w:r>
            <w:r>
              <w:t>level</w:t>
            </w:r>
            <w:r>
              <w:rPr>
                <w:spacing w:val="-1"/>
              </w:rPr>
              <w:t xml:space="preserve"> </w:t>
            </w:r>
            <w:r>
              <w:rPr>
                <w:spacing w:val="-10"/>
              </w:rPr>
              <w:t>2</w:t>
            </w:r>
          </w:p>
        </w:tc>
      </w:tr>
      <w:tr w:rsidR="00297350" w:rsidRPr="00421CAA" w14:paraId="31DD7290" w14:textId="77777777" w:rsidTr="07F31DF8">
        <w:trPr>
          <w:trHeight w:val="432"/>
        </w:trPr>
        <w:tc>
          <w:tcPr>
            <w:tcW w:w="1489" w:type="pct"/>
          </w:tcPr>
          <w:p w14:paraId="315388F5" w14:textId="0D3B7184" w:rsidR="00297350" w:rsidRPr="00421CAA" w:rsidRDefault="00297350" w:rsidP="00FB5E0C">
            <w:pPr>
              <w:rPr>
                <w:rFonts w:cstheme="minorHAnsi"/>
                <w:b/>
              </w:rPr>
            </w:pPr>
            <w:r>
              <w:rPr>
                <w:rFonts w:cstheme="minorHAnsi"/>
                <w:b/>
              </w:rPr>
              <w:t>Job Family</w:t>
            </w:r>
          </w:p>
        </w:tc>
        <w:tc>
          <w:tcPr>
            <w:tcW w:w="3511" w:type="pct"/>
          </w:tcPr>
          <w:p w14:paraId="6CB9E044" w14:textId="1603BC5A" w:rsidR="00297350" w:rsidRPr="00421CAA" w:rsidRDefault="00297350" w:rsidP="00A833E4">
            <w:pPr>
              <w:rPr>
                <w:rFonts w:cstheme="minorHAnsi"/>
              </w:rPr>
            </w:pPr>
            <w:r w:rsidRPr="00297350">
              <w:rPr>
                <w:rFonts w:cstheme="minorHAnsi"/>
              </w:rPr>
              <w:t>Administrative, Professional, and Managerial</w:t>
            </w:r>
          </w:p>
        </w:tc>
      </w:tr>
      <w:tr w:rsidR="00FB5E0C" w:rsidRPr="00421CAA" w14:paraId="5EB2BF25" w14:textId="77777777" w:rsidTr="07F31DF8">
        <w:trPr>
          <w:trHeight w:val="432"/>
        </w:trPr>
        <w:tc>
          <w:tcPr>
            <w:tcW w:w="1489" w:type="pct"/>
          </w:tcPr>
          <w:p w14:paraId="70B4ACC0" w14:textId="5BC6B644" w:rsidR="00FB5E0C" w:rsidRPr="00421CAA" w:rsidRDefault="00FB5E0C" w:rsidP="006C7D33">
            <w:pPr>
              <w:rPr>
                <w:rFonts w:cstheme="minorHAnsi"/>
                <w:b/>
              </w:rPr>
            </w:pPr>
            <w:r w:rsidRPr="00421CAA">
              <w:rPr>
                <w:rFonts w:cstheme="minorHAnsi"/>
                <w:b/>
              </w:rPr>
              <w:t>Contract Status</w:t>
            </w:r>
          </w:p>
        </w:tc>
        <w:tc>
          <w:tcPr>
            <w:tcW w:w="3511" w:type="pct"/>
          </w:tcPr>
          <w:p w14:paraId="5E542F98" w14:textId="35958DD1" w:rsidR="00FB5E0C" w:rsidRPr="00421CAA" w:rsidRDefault="006C7D33" w:rsidP="001D7314">
            <w:pPr>
              <w:rPr>
                <w:rFonts w:cstheme="minorHAnsi"/>
              </w:rPr>
            </w:pPr>
            <w:r>
              <w:rPr>
                <w:rFonts w:cstheme="minorHAnsi" w:hint="eastAsia"/>
              </w:rPr>
              <w:t>Full</w:t>
            </w:r>
            <w:r>
              <w:rPr>
                <w:rFonts w:cstheme="minorHAnsi"/>
              </w:rPr>
              <w:t>-time</w:t>
            </w:r>
          </w:p>
        </w:tc>
      </w:tr>
      <w:tr w:rsidR="00A833E4" w:rsidRPr="00421CAA" w14:paraId="50D1D5E7" w14:textId="77777777" w:rsidTr="07F31DF8">
        <w:trPr>
          <w:trHeight w:val="432"/>
        </w:trPr>
        <w:tc>
          <w:tcPr>
            <w:tcW w:w="1489" w:type="pct"/>
          </w:tcPr>
          <w:p w14:paraId="0A5BE1FC" w14:textId="77777777" w:rsidR="00A833E4" w:rsidRPr="00421CAA" w:rsidRDefault="005B1C2B" w:rsidP="00FB5E0C">
            <w:pPr>
              <w:rPr>
                <w:rFonts w:cstheme="minorHAnsi"/>
                <w:b/>
              </w:rPr>
            </w:pPr>
            <w:r w:rsidRPr="00421CAA">
              <w:rPr>
                <w:rFonts w:cstheme="minorHAnsi"/>
                <w:b/>
              </w:rPr>
              <w:t>Location</w:t>
            </w:r>
          </w:p>
        </w:tc>
        <w:tc>
          <w:tcPr>
            <w:tcW w:w="3511" w:type="pct"/>
          </w:tcPr>
          <w:p w14:paraId="01F93779" w14:textId="77777777" w:rsidR="00A833E4" w:rsidRPr="00421CAA" w:rsidRDefault="005B1C2B" w:rsidP="00A833E4">
            <w:pPr>
              <w:rPr>
                <w:rFonts w:cstheme="minorHAnsi"/>
              </w:rPr>
            </w:pPr>
            <w:r w:rsidRPr="00421CAA">
              <w:rPr>
                <w:rFonts w:cstheme="minorHAnsi"/>
              </w:rPr>
              <w:t>University of Nottingham Ningbo China</w:t>
            </w:r>
          </w:p>
        </w:tc>
      </w:tr>
      <w:tr w:rsidR="006D0368" w:rsidRPr="00421CAA" w14:paraId="3CEB9000" w14:textId="77777777" w:rsidTr="07F31DF8">
        <w:trPr>
          <w:trHeight w:val="432"/>
        </w:trPr>
        <w:tc>
          <w:tcPr>
            <w:tcW w:w="1489" w:type="pct"/>
          </w:tcPr>
          <w:p w14:paraId="51C974DA" w14:textId="77777777" w:rsidR="006D0368" w:rsidRPr="00421CAA" w:rsidRDefault="006D0368" w:rsidP="00D61AF4">
            <w:pPr>
              <w:rPr>
                <w:rFonts w:cstheme="minorHAnsi"/>
                <w:b/>
              </w:rPr>
            </w:pPr>
            <w:r w:rsidRPr="00421CAA">
              <w:rPr>
                <w:rFonts w:cstheme="minorHAnsi"/>
                <w:b/>
              </w:rPr>
              <w:t>Hours of Work</w:t>
            </w:r>
          </w:p>
        </w:tc>
        <w:tc>
          <w:tcPr>
            <w:tcW w:w="3511" w:type="pct"/>
          </w:tcPr>
          <w:p w14:paraId="3894BB8B" w14:textId="1146FE20" w:rsidR="006D0368" w:rsidRPr="00421CAA" w:rsidRDefault="00A07057" w:rsidP="07F31DF8">
            <w:sdt>
              <w:sdtPr>
                <w:id w:val="-691147423"/>
                <w:placeholder>
                  <w:docPart w:val="71C74C97B501459B9C7320A571D142D1"/>
                </w:placeholder>
                <w:comboBox>
                  <w:listItem w:value="Choose an item."/>
                  <w:listItem w:displayText="Regular working hours, Monday to Friday" w:value="Regular working hours, Monday to Friday"/>
                  <w:listItem w:displayText="Working on shifts, 5 days per week" w:value="Working on shifts, 5 days per week"/>
                </w:comboBox>
              </w:sdtPr>
              <w:sdtEndPr/>
              <w:sdtContent>
                <w:r w:rsidR="3072EAE7" w:rsidRPr="07F31DF8">
                  <w:t>Regular working hours, Monday to Friday</w:t>
                </w:r>
              </w:sdtContent>
            </w:sdt>
            <w:r w:rsidR="004F7967" w:rsidRPr="07F31DF8">
              <w:t xml:space="preserve"> </w:t>
            </w:r>
            <w:r w:rsidR="00F57F65" w:rsidRPr="07F31DF8">
              <w:fldChar w:fldCharType="begin"/>
            </w:r>
            <w:r w:rsidR="00F57F65" w:rsidRPr="07F31DF8">
              <w:instrText xml:space="preserve"> AUTOTEXTLIST   \* MERGEFORMAT </w:instrText>
            </w:r>
            <w:r w:rsidR="00F57F65" w:rsidRPr="07F31DF8">
              <w:fldChar w:fldCharType="end"/>
            </w:r>
          </w:p>
        </w:tc>
      </w:tr>
      <w:tr w:rsidR="00A833E4" w:rsidRPr="00421CAA" w14:paraId="48CF5CDE" w14:textId="77777777" w:rsidTr="07F31DF8">
        <w:trPr>
          <w:trHeight w:val="432"/>
        </w:trPr>
        <w:tc>
          <w:tcPr>
            <w:tcW w:w="1489" w:type="pct"/>
          </w:tcPr>
          <w:p w14:paraId="1D07DA8F" w14:textId="77777777" w:rsidR="00A833E4" w:rsidRPr="00421CAA" w:rsidRDefault="005B1C2B" w:rsidP="00FB5E0C">
            <w:pPr>
              <w:rPr>
                <w:rFonts w:cstheme="minorHAnsi"/>
                <w:b/>
              </w:rPr>
            </w:pPr>
            <w:r w:rsidRPr="00421CAA">
              <w:rPr>
                <w:rFonts w:cstheme="minorHAnsi"/>
                <w:b/>
              </w:rPr>
              <w:t>Responsible to</w:t>
            </w:r>
          </w:p>
        </w:tc>
        <w:tc>
          <w:tcPr>
            <w:tcW w:w="3511" w:type="pct"/>
          </w:tcPr>
          <w:p w14:paraId="5158700C" w14:textId="5554E58C" w:rsidR="00A833E4" w:rsidRPr="00421CAA" w:rsidRDefault="0089525D" w:rsidP="00A833E4">
            <w:pPr>
              <w:rPr>
                <w:rFonts w:cstheme="minorHAnsi"/>
                <w:b/>
              </w:rPr>
            </w:pPr>
            <w:r w:rsidRPr="0089525D">
              <w:t>Senior Officer, Timetabling &amp; Exam Services</w:t>
            </w:r>
          </w:p>
        </w:tc>
      </w:tr>
    </w:tbl>
    <w:p w14:paraId="04FE40D3" w14:textId="77777777" w:rsidR="00E70E70" w:rsidRDefault="00E70E70" w:rsidP="00C00B85">
      <w:pPr>
        <w:pStyle w:val="Heading2"/>
        <w:rPr>
          <w:rFonts w:asciiTheme="minorHAnsi" w:eastAsia="Verdana" w:hAnsiTheme="minorHAnsi" w:cstheme="minorHAnsi"/>
          <w:szCs w:val="22"/>
        </w:rPr>
      </w:pPr>
    </w:p>
    <w:p w14:paraId="38CAB230" w14:textId="3B5D4A75" w:rsidR="00A833E4" w:rsidRPr="00421CAA" w:rsidRDefault="00C00B85" w:rsidP="00C00B85">
      <w:pPr>
        <w:pStyle w:val="Heading2"/>
        <w:rPr>
          <w:rFonts w:asciiTheme="minorHAnsi" w:eastAsia="Verdana" w:hAnsiTheme="minorHAnsi" w:cstheme="minorHAnsi"/>
          <w:szCs w:val="22"/>
        </w:rPr>
      </w:pPr>
      <w:r w:rsidRPr="00421CAA">
        <w:rPr>
          <w:rFonts w:asciiTheme="minorHAnsi" w:eastAsia="Verdana" w:hAnsiTheme="minorHAnsi" w:cstheme="minorHAnsi"/>
          <w:szCs w:val="22"/>
        </w:rPr>
        <w:t>Purpose of role</w:t>
      </w:r>
    </w:p>
    <w:p w14:paraId="7313132C" w14:textId="36EB0284" w:rsidR="00FB5E0C" w:rsidRPr="00421CAA" w:rsidRDefault="00421CAA" w:rsidP="00AD3658">
      <w:pPr>
        <w:ind w:left="90"/>
        <w:rPr>
          <w:rFonts w:cstheme="minorHAnsi"/>
        </w:rPr>
      </w:pPr>
      <w:r w:rsidRPr="00421CAA">
        <w:rPr>
          <w:rFonts w:cstheme="minorHAnsi"/>
        </w:rPr>
        <w:t xml:space="preserve">The purpose of the role is to </w:t>
      </w:r>
      <w:r w:rsidR="006C7D33">
        <w:t xml:space="preserve">support </w:t>
      </w:r>
      <w:r w:rsidR="006C7D33" w:rsidRPr="00BD286D">
        <w:rPr>
          <w:rFonts w:cstheme="minorHAnsi"/>
        </w:rPr>
        <w:t xml:space="preserve">the </w:t>
      </w:r>
      <w:r w:rsidR="00BD286D" w:rsidRPr="00BD286D">
        <w:rPr>
          <w:rFonts w:cstheme="minorHAnsi"/>
        </w:rPr>
        <w:t>Timetabling &amp;</w:t>
      </w:r>
      <w:r w:rsidR="006C7D33" w:rsidRPr="00BD286D">
        <w:rPr>
          <w:rFonts w:cstheme="minorHAnsi"/>
        </w:rPr>
        <w:t xml:space="preserve"> </w:t>
      </w:r>
      <w:r w:rsidR="00BD286D">
        <w:rPr>
          <w:rFonts w:cstheme="minorHAnsi"/>
        </w:rPr>
        <w:t>O</w:t>
      </w:r>
      <w:r w:rsidR="006C7D33" w:rsidRPr="00BD286D">
        <w:rPr>
          <w:rFonts w:cstheme="minorHAnsi"/>
        </w:rPr>
        <w:t>peration</w:t>
      </w:r>
      <w:r w:rsidR="00BD286D">
        <w:rPr>
          <w:rFonts w:cstheme="minorHAnsi"/>
        </w:rPr>
        <w:t>s</w:t>
      </w:r>
      <w:r w:rsidR="006C7D33">
        <w:t xml:space="preserve"> </w:t>
      </w:r>
      <w:r w:rsidR="006C7D33" w:rsidRPr="00BD286D">
        <w:rPr>
          <w:rFonts w:cstheme="minorHAnsi"/>
        </w:rPr>
        <w:t>team in the Academic Services Office mainly for</w:t>
      </w:r>
      <w:r w:rsidR="00BD286D">
        <w:rPr>
          <w:rFonts w:cstheme="minorHAnsi"/>
        </w:rPr>
        <w:t xml:space="preserve"> timetabling and exams support,</w:t>
      </w:r>
      <w:r w:rsidR="006C7D33" w:rsidRPr="00BD286D">
        <w:rPr>
          <w:rFonts w:cstheme="minorHAnsi"/>
        </w:rPr>
        <w:t xml:space="preserve"> </w:t>
      </w:r>
      <w:r w:rsidR="006C7D33">
        <w:t>teaching</w:t>
      </w:r>
      <w:r w:rsidR="006C7D33">
        <w:rPr>
          <w:spacing w:val="-4"/>
        </w:rPr>
        <w:t xml:space="preserve"> </w:t>
      </w:r>
      <w:r w:rsidR="006C7D33">
        <w:t>&amp;</w:t>
      </w:r>
      <w:r w:rsidR="006C7D33">
        <w:rPr>
          <w:spacing w:val="-5"/>
        </w:rPr>
        <w:t xml:space="preserve"> </w:t>
      </w:r>
      <w:r w:rsidR="006C7D33">
        <w:t>learning development and curriculum management.</w:t>
      </w:r>
    </w:p>
    <w:tbl>
      <w:tblPr>
        <w:tblStyle w:val="TableGrid"/>
        <w:tblW w:w="0" w:type="auto"/>
        <w:tblCellMar>
          <w:top w:w="113" w:type="dxa"/>
          <w:bottom w:w="113" w:type="dxa"/>
        </w:tblCellMar>
        <w:tblLook w:val="04A0" w:firstRow="1" w:lastRow="0" w:firstColumn="1" w:lastColumn="0" w:noHBand="0" w:noVBand="1"/>
      </w:tblPr>
      <w:tblGrid>
        <w:gridCol w:w="890"/>
        <w:gridCol w:w="8094"/>
        <w:gridCol w:w="912"/>
      </w:tblGrid>
      <w:tr w:rsidR="00481496" w:rsidRPr="00421CAA" w14:paraId="2FCFAB74" w14:textId="77777777" w:rsidTr="00BC184E">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3DD378E5" w14:textId="77777777" w:rsidR="00481496" w:rsidRPr="00421CAA" w:rsidRDefault="00481496" w:rsidP="00926718">
            <w:pPr>
              <w:rPr>
                <w:rFonts w:cstheme="minorHAnsi"/>
                <w:color w:val="1B2A6B"/>
              </w:rPr>
            </w:pPr>
          </w:p>
        </w:tc>
        <w:tc>
          <w:tcPr>
            <w:tcW w:w="8094" w:type="dxa"/>
            <w:tcBorders>
              <w:top w:val="single" w:sz="8" w:space="0" w:color="auto"/>
              <w:left w:val="single" w:sz="8" w:space="0" w:color="auto"/>
              <w:bottom w:val="single" w:sz="8" w:space="0" w:color="auto"/>
              <w:right w:val="single" w:sz="8" w:space="0" w:color="auto"/>
            </w:tcBorders>
            <w:shd w:val="clear" w:color="auto" w:fill="auto"/>
            <w:vAlign w:val="center"/>
          </w:tcPr>
          <w:p w14:paraId="74D1B10B" w14:textId="77777777" w:rsidR="00481496" w:rsidRPr="00421CAA" w:rsidRDefault="00481496" w:rsidP="00926718">
            <w:pPr>
              <w:pStyle w:val="Heading2"/>
              <w:outlineLvl w:val="1"/>
              <w:rPr>
                <w:rFonts w:asciiTheme="minorHAnsi" w:eastAsia="Verdana" w:hAnsiTheme="minorHAnsi" w:cstheme="minorHAnsi"/>
                <w:szCs w:val="22"/>
              </w:rPr>
            </w:pPr>
            <w:r w:rsidRPr="00421CAA">
              <w:rPr>
                <w:rFonts w:asciiTheme="minorHAnsi" w:eastAsia="Verdana" w:hAnsiTheme="minorHAnsi" w:cstheme="minorHAnsi"/>
                <w:szCs w:val="22"/>
              </w:rPr>
              <w:t>Main responsibilities</w:t>
            </w:r>
          </w:p>
          <w:p w14:paraId="2B81FA9E" w14:textId="77777777" w:rsidR="00481496" w:rsidRPr="00421CAA" w:rsidRDefault="00481496" w:rsidP="00926718">
            <w:pPr>
              <w:rPr>
                <w:rFonts w:cstheme="minorHAnsi"/>
              </w:rPr>
            </w:pPr>
            <w:r w:rsidRPr="00421CAA">
              <w:rPr>
                <w:rFonts w:eastAsia="Verdana" w:cstheme="minorHAnsi"/>
                <w:iCs/>
                <w:spacing w:val="-6"/>
                <w:kern w:val="24"/>
                <w:lang w:eastAsia="en-GB"/>
              </w:rPr>
              <w:t>(Primary accountabilities and responsibilities expected to fulfil the role)</w:t>
            </w:r>
          </w:p>
        </w:tc>
        <w:tc>
          <w:tcPr>
            <w:tcW w:w="912" w:type="dxa"/>
            <w:tcBorders>
              <w:top w:val="single" w:sz="8" w:space="0" w:color="auto"/>
              <w:left w:val="single" w:sz="8" w:space="0" w:color="auto"/>
              <w:bottom w:val="single" w:sz="8" w:space="0" w:color="auto"/>
              <w:right w:val="single" w:sz="8" w:space="0" w:color="auto"/>
            </w:tcBorders>
            <w:shd w:val="clear" w:color="auto" w:fill="auto"/>
          </w:tcPr>
          <w:p w14:paraId="3478508C" w14:textId="77777777" w:rsidR="00481496" w:rsidRPr="00421CAA" w:rsidRDefault="00481496" w:rsidP="00926718">
            <w:pPr>
              <w:jc w:val="center"/>
              <w:rPr>
                <w:rFonts w:eastAsia="Times New Roman" w:cstheme="minorHAnsi"/>
                <w:b/>
                <w:spacing w:val="-6"/>
                <w:kern w:val="24"/>
                <w:lang w:eastAsia="en-GB"/>
              </w:rPr>
            </w:pPr>
            <w:r w:rsidRPr="00421CAA">
              <w:rPr>
                <w:rFonts w:eastAsia="Times New Roman" w:cstheme="minorHAnsi"/>
                <w:b/>
                <w:spacing w:val="-6"/>
                <w:kern w:val="24"/>
                <w:lang w:eastAsia="en-GB"/>
              </w:rPr>
              <w:t xml:space="preserve">% time </w:t>
            </w:r>
          </w:p>
          <w:p w14:paraId="06B6D9D6" w14:textId="77777777" w:rsidR="00481496" w:rsidRPr="00421CAA" w:rsidRDefault="00481496" w:rsidP="00926718">
            <w:pPr>
              <w:rPr>
                <w:rFonts w:cstheme="minorHAnsi"/>
              </w:rPr>
            </w:pPr>
            <w:r w:rsidRPr="00421CAA">
              <w:rPr>
                <w:rFonts w:eastAsia="Times New Roman" w:cstheme="minorHAnsi"/>
                <w:b/>
                <w:spacing w:val="-6"/>
                <w:kern w:val="24"/>
                <w:lang w:eastAsia="en-GB"/>
              </w:rPr>
              <w:t>per year</w:t>
            </w:r>
          </w:p>
        </w:tc>
      </w:tr>
      <w:tr w:rsidR="00421CAA" w:rsidRPr="00421CAA" w14:paraId="2BBEF755" w14:textId="77777777" w:rsidTr="006C7D33">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4CF14A45" w14:textId="77777777" w:rsidR="00421CAA" w:rsidRPr="00421CAA" w:rsidRDefault="00421CAA" w:rsidP="00421CAA">
            <w:pPr>
              <w:jc w:val="center"/>
              <w:rPr>
                <w:rFonts w:cstheme="minorHAnsi"/>
              </w:rPr>
            </w:pPr>
            <w:r w:rsidRPr="00421CAA">
              <w:rPr>
                <w:rFonts w:cstheme="minorHAnsi"/>
              </w:rPr>
              <w:t>1</w:t>
            </w:r>
          </w:p>
        </w:tc>
        <w:tc>
          <w:tcPr>
            <w:tcW w:w="8094" w:type="dxa"/>
            <w:tcBorders>
              <w:top w:val="single" w:sz="8" w:space="0" w:color="auto"/>
              <w:left w:val="single" w:sz="8" w:space="0" w:color="auto"/>
              <w:bottom w:val="single" w:sz="8" w:space="0" w:color="auto"/>
              <w:right w:val="single" w:sz="8" w:space="0" w:color="auto"/>
            </w:tcBorders>
            <w:shd w:val="clear" w:color="auto" w:fill="auto"/>
            <w:vAlign w:val="center"/>
          </w:tcPr>
          <w:p w14:paraId="14AEAF1D" w14:textId="0820A75B" w:rsidR="006C7D33" w:rsidRPr="006C7D33" w:rsidRDefault="001461C8" w:rsidP="006D2E5F">
            <w:pPr>
              <w:spacing w:before="80" w:after="80"/>
              <w:rPr>
                <w:rFonts w:cstheme="minorHAnsi"/>
                <w:b/>
              </w:rPr>
            </w:pPr>
            <w:r>
              <w:rPr>
                <w:rFonts w:cstheme="minorHAnsi"/>
                <w:b/>
              </w:rPr>
              <w:t>Timetabling</w:t>
            </w:r>
            <w:r w:rsidR="00CE237F">
              <w:rPr>
                <w:rFonts w:cstheme="minorHAnsi"/>
                <w:b/>
              </w:rPr>
              <w:t xml:space="preserve"> Tasks</w:t>
            </w:r>
          </w:p>
          <w:p w14:paraId="2611CFC8" w14:textId="77777777" w:rsidR="00DF050C" w:rsidRPr="00DF050C" w:rsidRDefault="00DF050C" w:rsidP="00DF050C">
            <w:pPr>
              <w:numPr>
                <w:ilvl w:val="0"/>
                <w:numId w:val="1"/>
              </w:numPr>
              <w:tabs>
                <w:tab w:val="left" w:pos="432"/>
                <w:tab w:val="right" w:pos="7632"/>
              </w:tabs>
              <w:spacing w:line="255" w:lineRule="exact"/>
              <w:ind w:right="108"/>
              <w:jc w:val="both"/>
              <w:textAlignment w:val="baseline"/>
              <w:rPr>
                <w:rFonts w:cstheme="minorHAnsi"/>
              </w:rPr>
            </w:pPr>
            <w:r w:rsidRPr="00DF050C">
              <w:rPr>
                <w:rFonts w:cstheme="minorHAnsi"/>
              </w:rPr>
              <w:t>Schedule teaching timetables and manage the entire process from timetable data collection and collation through to timetable publication.</w:t>
            </w:r>
          </w:p>
          <w:p w14:paraId="145CF6BD" w14:textId="77777777" w:rsidR="00DF050C" w:rsidRPr="00DF050C" w:rsidRDefault="00DF050C" w:rsidP="00DF050C">
            <w:pPr>
              <w:numPr>
                <w:ilvl w:val="0"/>
                <w:numId w:val="1"/>
              </w:numPr>
              <w:tabs>
                <w:tab w:val="left" w:pos="432"/>
                <w:tab w:val="right" w:pos="7632"/>
              </w:tabs>
              <w:spacing w:line="255" w:lineRule="exact"/>
              <w:ind w:right="108"/>
              <w:jc w:val="both"/>
              <w:textAlignment w:val="baseline"/>
              <w:rPr>
                <w:rFonts w:cstheme="minorHAnsi"/>
              </w:rPr>
            </w:pPr>
            <w:r w:rsidRPr="00DF050C">
              <w:rPr>
                <w:rFonts w:cstheme="minorHAnsi"/>
              </w:rPr>
              <w:t>Maintain student enrolment and teaching timetable records across all timetable-related systems (e.g. attendance monitoring systems, Campus Solutions, timetable calendar systems) to ensure data accuracy and integrity.</w:t>
            </w:r>
          </w:p>
          <w:p w14:paraId="4D726449" w14:textId="77777777" w:rsidR="00DF050C" w:rsidRPr="00DF050C" w:rsidRDefault="00DF050C" w:rsidP="00DF050C">
            <w:pPr>
              <w:numPr>
                <w:ilvl w:val="0"/>
                <w:numId w:val="1"/>
              </w:numPr>
              <w:tabs>
                <w:tab w:val="left" w:pos="432"/>
                <w:tab w:val="right" w:pos="7632"/>
              </w:tabs>
              <w:spacing w:line="255" w:lineRule="exact"/>
              <w:ind w:right="108"/>
              <w:jc w:val="both"/>
              <w:textAlignment w:val="baseline"/>
              <w:rPr>
                <w:rFonts w:cstheme="minorHAnsi"/>
              </w:rPr>
            </w:pPr>
            <w:r w:rsidRPr="00DF050C">
              <w:rPr>
                <w:rFonts w:cstheme="minorHAnsi"/>
              </w:rPr>
              <w:t>Participate in the testing of the Tri-campus Timetabling system.</w:t>
            </w:r>
          </w:p>
          <w:p w14:paraId="286F0D55" w14:textId="321EF504" w:rsidR="00421CAA" w:rsidRPr="00DF050C" w:rsidRDefault="00DF050C" w:rsidP="00DF050C">
            <w:pPr>
              <w:numPr>
                <w:ilvl w:val="0"/>
                <w:numId w:val="1"/>
              </w:numPr>
              <w:tabs>
                <w:tab w:val="left" w:pos="432"/>
                <w:tab w:val="right" w:pos="7632"/>
              </w:tabs>
              <w:spacing w:line="255" w:lineRule="exact"/>
              <w:ind w:right="108"/>
              <w:jc w:val="both"/>
              <w:textAlignment w:val="baseline"/>
              <w:rPr>
                <w:rFonts w:cstheme="minorHAnsi"/>
              </w:rPr>
            </w:pPr>
            <w:r w:rsidRPr="00DF050C">
              <w:rPr>
                <w:rFonts w:cstheme="minorHAnsi"/>
              </w:rPr>
              <w:t>Handle general student timetable enquiries efficiently and provide timely and effective resolutions.</w:t>
            </w:r>
          </w:p>
        </w:tc>
        <w:tc>
          <w:tcPr>
            <w:tcW w:w="912" w:type="dxa"/>
            <w:tcBorders>
              <w:top w:val="single" w:sz="8" w:space="0" w:color="auto"/>
              <w:left w:val="single" w:sz="8" w:space="0" w:color="auto"/>
              <w:bottom w:val="single" w:sz="8" w:space="0" w:color="auto"/>
              <w:right w:val="single" w:sz="8" w:space="0" w:color="auto"/>
            </w:tcBorders>
            <w:vAlign w:val="center"/>
          </w:tcPr>
          <w:p w14:paraId="475F3D49" w14:textId="1930F0E3" w:rsidR="00421CAA" w:rsidRPr="00421CAA" w:rsidRDefault="006C7D33" w:rsidP="006C7D33">
            <w:pPr>
              <w:jc w:val="center"/>
              <w:rPr>
                <w:rFonts w:cstheme="minorHAnsi"/>
                <w:color w:val="080808"/>
              </w:rPr>
            </w:pPr>
            <w:r>
              <w:rPr>
                <w:rFonts w:cstheme="minorHAnsi"/>
                <w:color w:val="080808"/>
              </w:rPr>
              <w:t>30%</w:t>
            </w:r>
          </w:p>
        </w:tc>
      </w:tr>
      <w:tr w:rsidR="00421CAA" w:rsidRPr="00421CAA" w14:paraId="598EAB37" w14:textId="77777777" w:rsidTr="006C7D33">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58233B3D" w14:textId="77777777" w:rsidR="00421CAA" w:rsidRPr="008218CB" w:rsidRDefault="00421CAA" w:rsidP="00421CAA">
            <w:pPr>
              <w:jc w:val="center"/>
              <w:rPr>
                <w:rFonts w:cstheme="minorHAnsi"/>
              </w:rPr>
            </w:pPr>
            <w:r w:rsidRPr="008218CB">
              <w:rPr>
                <w:rFonts w:cstheme="minorHAnsi"/>
              </w:rPr>
              <w:t>2</w:t>
            </w:r>
          </w:p>
        </w:tc>
        <w:tc>
          <w:tcPr>
            <w:tcW w:w="8094" w:type="dxa"/>
            <w:tcBorders>
              <w:top w:val="single" w:sz="8" w:space="0" w:color="auto"/>
              <w:left w:val="single" w:sz="8" w:space="0" w:color="auto"/>
              <w:bottom w:val="single" w:sz="8" w:space="0" w:color="auto"/>
              <w:right w:val="single" w:sz="8" w:space="0" w:color="auto"/>
            </w:tcBorders>
            <w:shd w:val="clear" w:color="auto" w:fill="auto"/>
            <w:vAlign w:val="center"/>
          </w:tcPr>
          <w:p w14:paraId="32376B37" w14:textId="3AA700DB" w:rsidR="006C7D33" w:rsidRPr="008218CB" w:rsidRDefault="006C7D33" w:rsidP="006D2E5F">
            <w:pPr>
              <w:spacing w:before="80" w:after="80"/>
              <w:rPr>
                <w:rFonts w:cstheme="minorHAnsi"/>
                <w:b/>
              </w:rPr>
            </w:pPr>
            <w:r w:rsidRPr="008218CB">
              <w:rPr>
                <w:rFonts w:cstheme="minorHAnsi"/>
                <w:b/>
              </w:rPr>
              <w:t>Coordinate Government Awards Applications</w:t>
            </w:r>
          </w:p>
          <w:p w14:paraId="72A87724" w14:textId="65F2E491" w:rsidR="00421CAA" w:rsidRPr="008218CB" w:rsidRDefault="006C7D33" w:rsidP="00421CAA">
            <w:pPr>
              <w:numPr>
                <w:ilvl w:val="0"/>
                <w:numId w:val="1"/>
              </w:numPr>
              <w:spacing w:after="28"/>
              <w:rPr>
                <w:rFonts w:cstheme="minorHAnsi"/>
              </w:rPr>
            </w:pPr>
            <w:r w:rsidRPr="008218CB">
              <w:t>Work as contact point for Local Government Teaching &amp; Learning Awards applications, including the interpretation of gov requirement and coordination for application preparation and evaluation, liaising with Municipal/Provincial/National Department where necessarily to facilitate communication, and providing support to develop TL related reports and data analysis to inform decisions.</w:t>
            </w:r>
          </w:p>
        </w:tc>
        <w:tc>
          <w:tcPr>
            <w:tcW w:w="912" w:type="dxa"/>
            <w:tcBorders>
              <w:top w:val="single" w:sz="8" w:space="0" w:color="auto"/>
              <w:left w:val="single" w:sz="8" w:space="0" w:color="auto"/>
              <w:bottom w:val="single" w:sz="8" w:space="0" w:color="auto"/>
              <w:right w:val="single" w:sz="8" w:space="0" w:color="auto"/>
            </w:tcBorders>
            <w:vAlign w:val="center"/>
          </w:tcPr>
          <w:p w14:paraId="43EF975D" w14:textId="5F268AAC" w:rsidR="00421CAA" w:rsidRPr="008218CB" w:rsidRDefault="006C7D33" w:rsidP="006C7D33">
            <w:pPr>
              <w:jc w:val="center"/>
              <w:rPr>
                <w:rFonts w:cstheme="minorHAnsi"/>
                <w:color w:val="080808"/>
              </w:rPr>
            </w:pPr>
            <w:r w:rsidRPr="008218CB">
              <w:rPr>
                <w:rFonts w:cstheme="minorHAnsi"/>
                <w:color w:val="080808"/>
              </w:rPr>
              <w:t>30%</w:t>
            </w:r>
          </w:p>
        </w:tc>
      </w:tr>
      <w:tr w:rsidR="00421CAA" w:rsidRPr="00421CAA" w14:paraId="6F36DCE5" w14:textId="77777777" w:rsidTr="006C7D33">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514B546A" w14:textId="77777777" w:rsidR="00421CAA" w:rsidRPr="008218CB" w:rsidRDefault="00421CAA" w:rsidP="00421CAA">
            <w:pPr>
              <w:jc w:val="center"/>
              <w:rPr>
                <w:rFonts w:cstheme="minorHAnsi"/>
              </w:rPr>
            </w:pPr>
            <w:r w:rsidRPr="008218CB">
              <w:rPr>
                <w:rFonts w:cstheme="minorHAnsi"/>
              </w:rPr>
              <w:t>3</w:t>
            </w:r>
          </w:p>
        </w:tc>
        <w:tc>
          <w:tcPr>
            <w:tcW w:w="8094" w:type="dxa"/>
            <w:tcBorders>
              <w:top w:val="single" w:sz="8" w:space="0" w:color="auto"/>
              <w:left w:val="single" w:sz="8" w:space="0" w:color="auto"/>
              <w:bottom w:val="single" w:sz="8" w:space="0" w:color="auto"/>
              <w:right w:val="single" w:sz="8" w:space="0" w:color="auto"/>
            </w:tcBorders>
            <w:shd w:val="clear" w:color="auto" w:fill="auto"/>
            <w:vAlign w:val="center"/>
          </w:tcPr>
          <w:p w14:paraId="173D5BDF" w14:textId="25087526" w:rsidR="006C7D33" w:rsidRPr="008218CB" w:rsidRDefault="006C7D33" w:rsidP="006D2E5F">
            <w:pPr>
              <w:spacing w:before="80" w:after="80"/>
              <w:rPr>
                <w:rFonts w:cstheme="minorHAnsi"/>
                <w:b/>
              </w:rPr>
            </w:pPr>
            <w:r w:rsidRPr="008218CB">
              <w:rPr>
                <w:rFonts w:cstheme="minorHAnsi"/>
                <w:b/>
              </w:rPr>
              <w:t>Support Curriculum Management Tasks</w:t>
            </w:r>
          </w:p>
          <w:p w14:paraId="58AF0491" w14:textId="33D8979E" w:rsidR="00421CAA" w:rsidRPr="008218CB" w:rsidRDefault="006C7D33" w:rsidP="006C7D33">
            <w:pPr>
              <w:pStyle w:val="TableParagraph"/>
              <w:numPr>
                <w:ilvl w:val="0"/>
                <w:numId w:val="1"/>
              </w:numPr>
              <w:tabs>
                <w:tab w:val="left" w:pos="472"/>
              </w:tabs>
              <w:spacing w:line="268" w:lineRule="exact"/>
              <w:ind w:right="242"/>
            </w:pPr>
            <w:r w:rsidRPr="008218CB">
              <w:t>Support to the curriculum (programmes/modules) management tasks including documentation preparation for new programme applications, annual curriculum update and facilitating communications, and data maintenance in the Campus Solutions system.</w:t>
            </w:r>
          </w:p>
        </w:tc>
        <w:tc>
          <w:tcPr>
            <w:tcW w:w="912" w:type="dxa"/>
            <w:tcBorders>
              <w:top w:val="single" w:sz="8" w:space="0" w:color="auto"/>
              <w:left w:val="single" w:sz="8" w:space="0" w:color="auto"/>
              <w:bottom w:val="single" w:sz="8" w:space="0" w:color="auto"/>
              <w:right w:val="single" w:sz="8" w:space="0" w:color="auto"/>
            </w:tcBorders>
            <w:vAlign w:val="center"/>
          </w:tcPr>
          <w:p w14:paraId="4D4F1DCB" w14:textId="51AA6A86" w:rsidR="00421CAA" w:rsidRPr="008218CB" w:rsidRDefault="006C7D33" w:rsidP="006C7D33">
            <w:pPr>
              <w:jc w:val="center"/>
              <w:rPr>
                <w:rFonts w:cstheme="minorHAnsi"/>
                <w:color w:val="080808"/>
              </w:rPr>
            </w:pPr>
            <w:r w:rsidRPr="008218CB">
              <w:rPr>
                <w:rFonts w:cstheme="minorHAnsi"/>
                <w:color w:val="080808"/>
              </w:rPr>
              <w:t>20%</w:t>
            </w:r>
          </w:p>
        </w:tc>
      </w:tr>
      <w:tr w:rsidR="00421CAA" w:rsidRPr="00421CAA" w14:paraId="3AF59634" w14:textId="77777777" w:rsidTr="006C7D33">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471149C4" w14:textId="0C3C67ED" w:rsidR="00421CAA" w:rsidRPr="00421CAA" w:rsidRDefault="00DF050C" w:rsidP="00421CAA">
            <w:pPr>
              <w:jc w:val="center"/>
              <w:rPr>
                <w:rFonts w:cstheme="minorHAnsi"/>
              </w:rPr>
            </w:pPr>
            <w:r>
              <w:rPr>
                <w:rFonts w:cstheme="minorHAnsi"/>
              </w:rPr>
              <w:t>4</w:t>
            </w:r>
          </w:p>
        </w:tc>
        <w:tc>
          <w:tcPr>
            <w:tcW w:w="8094" w:type="dxa"/>
            <w:tcBorders>
              <w:top w:val="single" w:sz="8" w:space="0" w:color="auto"/>
              <w:left w:val="single" w:sz="8" w:space="0" w:color="auto"/>
              <w:bottom w:val="single" w:sz="8" w:space="0" w:color="auto"/>
              <w:right w:val="single" w:sz="8" w:space="0" w:color="auto"/>
            </w:tcBorders>
            <w:shd w:val="clear" w:color="auto" w:fill="auto"/>
            <w:vAlign w:val="center"/>
          </w:tcPr>
          <w:p w14:paraId="5772573C" w14:textId="337B46F5" w:rsidR="006C7D33" w:rsidRPr="006C7D33" w:rsidRDefault="00D24BEE" w:rsidP="006D2E5F">
            <w:pPr>
              <w:spacing w:before="80" w:after="80"/>
              <w:rPr>
                <w:rFonts w:cstheme="minorHAnsi"/>
                <w:b/>
              </w:rPr>
            </w:pPr>
            <w:r>
              <w:rPr>
                <w:rFonts w:cstheme="minorHAnsi"/>
                <w:b/>
              </w:rPr>
              <w:t>Exam</w:t>
            </w:r>
            <w:r w:rsidR="00CE237F">
              <w:rPr>
                <w:rFonts w:cstheme="minorHAnsi"/>
                <w:b/>
              </w:rPr>
              <w:t>inations Tasks</w:t>
            </w:r>
          </w:p>
          <w:p w14:paraId="64FAB9B0" w14:textId="77777777" w:rsidR="00DF050C" w:rsidRPr="00DF050C" w:rsidRDefault="00DF050C" w:rsidP="00DF050C">
            <w:pPr>
              <w:numPr>
                <w:ilvl w:val="0"/>
                <w:numId w:val="1"/>
              </w:numPr>
              <w:tabs>
                <w:tab w:val="left" w:pos="432"/>
                <w:tab w:val="right" w:pos="7632"/>
              </w:tabs>
              <w:spacing w:before="4" w:line="258" w:lineRule="exact"/>
              <w:ind w:right="108"/>
              <w:jc w:val="both"/>
              <w:textAlignment w:val="baseline"/>
              <w:rPr>
                <w:rFonts w:cstheme="minorHAnsi"/>
              </w:rPr>
            </w:pPr>
            <w:r w:rsidRPr="00DF050C">
              <w:rPr>
                <w:rFonts w:cstheme="minorHAnsi"/>
              </w:rPr>
              <w:lastRenderedPageBreak/>
              <w:t>Support the scheduling of University examination timetables and invigilation arrangements.</w:t>
            </w:r>
          </w:p>
          <w:p w14:paraId="01B2712E" w14:textId="525043FA" w:rsidR="00DF050C" w:rsidRPr="00DF050C" w:rsidRDefault="00DF050C" w:rsidP="00DF050C">
            <w:pPr>
              <w:numPr>
                <w:ilvl w:val="0"/>
                <w:numId w:val="1"/>
              </w:numPr>
              <w:tabs>
                <w:tab w:val="left" w:pos="432"/>
                <w:tab w:val="right" w:pos="7632"/>
              </w:tabs>
              <w:spacing w:before="4" w:line="258" w:lineRule="exact"/>
              <w:ind w:right="108"/>
              <w:jc w:val="both"/>
              <w:textAlignment w:val="baseline"/>
              <w:rPr>
                <w:rFonts w:cstheme="minorHAnsi"/>
              </w:rPr>
            </w:pPr>
            <w:r w:rsidRPr="00DF050C">
              <w:rPr>
                <w:rFonts w:cstheme="minorHAnsi"/>
              </w:rPr>
              <w:t>Assess requests from students, schools and departments, and liaise with relevant departments at UNNC and the UK/Malaysia campuses, as appropriate, to coordinate Global exams, including online/</w:t>
            </w:r>
            <w:r w:rsidR="002925AF">
              <w:rPr>
                <w:rFonts w:cstheme="minorHAnsi" w:hint="eastAsia"/>
              </w:rPr>
              <w:t>Examsys</w:t>
            </w:r>
            <w:r w:rsidR="002925AF">
              <w:rPr>
                <w:rFonts w:cstheme="minorHAnsi"/>
              </w:rPr>
              <w:t xml:space="preserve"> </w:t>
            </w:r>
            <w:r w:rsidRPr="00DF050C">
              <w:rPr>
                <w:rFonts w:cstheme="minorHAnsi"/>
              </w:rPr>
              <w:t>exams and overseas exams.</w:t>
            </w:r>
          </w:p>
          <w:p w14:paraId="35AC95D4" w14:textId="23B8B5D1" w:rsidR="00DF050C" w:rsidRPr="00DF050C" w:rsidRDefault="00DF050C" w:rsidP="00DF050C">
            <w:pPr>
              <w:numPr>
                <w:ilvl w:val="0"/>
                <w:numId w:val="1"/>
              </w:numPr>
              <w:tabs>
                <w:tab w:val="left" w:pos="432"/>
                <w:tab w:val="right" w:pos="7632"/>
              </w:tabs>
              <w:spacing w:before="4" w:line="258" w:lineRule="exact"/>
              <w:ind w:right="108"/>
              <w:jc w:val="both"/>
              <w:textAlignment w:val="baseline"/>
              <w:rPr>
                <w:rFonts w:cstheme="minorHAnsi"/>
              </w:rPr>
            </w:pPr>
            <w:r w:rsidRPr="00DF050C">
              <w:rPr>
                <w:rFonts w:cstheme="minorHAnsi"/>
              </w:rPr>
              <w:t xml:space="preserve">Respond to and </w:t>
            </w:r>
            <w:r w:rsidR="00024F03">
              <w:rPr>
                <w:rFonts w:cstheme="minorHAnsi"/>
              </w:rPr>
              <w:t>resolve</w:t>
            </w:r>
            <w:r w:rsidRPr="00DF050C">
              <w:rPr>
                <w:rFonts w:cstheme="minorHAnsi"/>
              </w:rPr>
              <w:t xml:space="preserve"> examination-related emergencies during exam periods.</w:t>
            </w:r>
          </w:p>
          <w:p w14:paraId="425B744D" w14:textId="07284D63" w:rsidR="00421CAA" w:rsidRPr="00DF050C" w:rsidRDefault="00DF050C" w:rsidP="00DF050C">
            <w:pPr>
              <w:numPr>
                <w:ilvl w:val="0"/>
                <w:numId w:val="1"/>
              </w:numPr>
              <w:tabs>
                <w:tab w:val="left" w:pos="432"/>
                <w:tab w:val="right" w:pos="7632"/>
              </w:tabs>
              <w:spacing w:before="4" w:line="258" w:lineRule="exact"/>
              <w:ind w:right="108"/>
              <w:jc w:val="both"/>
              <w:textAlignment w:val="baseline"/>
              <w:rPr>
                <w:rFonts w:cstheme="minorHAnsi"/>
              </w:rPr>
            </w:pPr>
            <w:r w:rsidRPr="00DF050C">
              <w:rPr>
                <w:rFonts w:cstheme="minorHAnsi"/>
              </w:rPr>
              <w:t>Provide administrative and operational support for other national examinations, such as College English Test Band 4 and Band 6 (CET-4/6), the Tri-Unity Scheme Test, etc.</w:t>
            </w:r>
          </w:p>
        </w:tc>
        <w:tc>
          <w:tcPr>
            <w:tcW w:w="912" w:type="dxa"/>
            <w:tcBorders>
              <w:top w:val="single" w:sz="8" w:space="0" w:color="auto"/>
              <w:left w:val="single" w:sz="8" w:space="0" w:color="auto"/>
              <w:bottom w:val="single" w:sz="8" w:space="0" w:color="auto"/>
              <w:right w:val="single" w:sz="8" w:space="0" w:color="auto"/>
            </w:tcBorders>
            <w:vAlign w:val="center"/>
          </w:tcPr>
          <w:p w14:paraId="49897FB8" w14:textId="704E04BD" w:rsidR="00421CAA" w:rsidRPr="00421CAA" w:rsidRDefault="00D24BEE" w:rsidP="006C7D33">
            <w:pPr>
              <w:jc w:val="center"/>
              <w:rPr>
                <w:rFonts w:cstheme="minorHAnsi"/>
                <w:color w:val="080808"/>
              </w:rPr>
            </w:pPr>
            <w:r>
              <w:rPr>
                <w:rFonts w:cstheme="minorHAnsi"/>
                <w:color w:val="080808"/>
              </w:rPr>
              <w:lastRenderedPageBreak/>
              <w:t>15</w:t>
            </w:r>
            <w:r w:rsidR="006C7D33">
              <w:rPr>
                <w:rFonts w:cstheme="minorHAnsi"/>
                <w:color w:val="080808"/>
              </w:rPr>
              <w:t>%</w:t>
            </w:r>
          </w:p>
        </w:tc>
      </w:tr>
      <w:tr w:rsidR="00421CAA" w:rsidRPr="00421CAA" w14:paraId="60848DC6" w14:textId="77777777" w:rsidTr="006C7D33">
        <w:trPr>
          <w:trHeight w:val="495"/>
        </w:trPr>
        <w:tc>
          <w:tcPr>
            <w:tcW w:w="890" w:type="dxa"/>
            <w:tcBorders>
              <w:top w:val="single" w:sz="8" w:space="0" w:color="auto"/>
              <w:left w:val="single" w:sz="8" w:space="0" w:color="auto"/>
              <w:bottom w:val="single" w:sz="8" w:space="0" w:color="auto"/>
              <w:right w:val="single" w:sz="8" w:space="0" w:color="auto"/>
            </w:tcBorders>
            <w:shd w:val="clear" w:color="auto" w:fill="auto"/>
            <w:vAlign w:val="center"/>
          </w:tcPr>
          <w:p w14:paraId="7A9012FE" w14:textId="3179655E" w:rsidR="00421CAA" w:rsidRPr="00421CAA" w:rsidRDefault="00DF050C" w:rsidP="00421CAA">
            <w:pPr>
              <w:jc w:val="center"/>
              <w:rPr>
                <w:rFonts w:cstheme="minorHAnsi"/>
              </w:rPr>
            </w:pPr>
            <w:r>
              <w:rPr>
                <w:rFonts w:cstheme="minorHAnsi"/>
              </w:rPr>
              <w:t>5</w:t>
            </w:r>
          </w:p>
        </w:tc>
        <w:tc>
          <w:tcPr>
            <w:tcW w:w="8094" w:type="dxa"/>
            <w:tcBorders>
              <w:top w:val="single" w:sz="8" w:space="0" w:color="auto"/>
              <w:left w:val="single" w:sz="8" w:space="0" w:color="auto"/>
              <w:bottom w:val="single" w:sz="8" w:space="0" w:color="auto"/>
              <w:right w:val="single" w:sz="8" w:space="0" w:color="auto"/>
            </w:tcBorders>
            <w:shd w:val="clear" w:color="auto" w:fill="auto"/>
            <w:vAlign w:val="center"/>
          </w:tcPr>
          <w:p w14:paraId="090103D4" w14:textId="14355F67" w:rsidR="006C7D33" w:rsidRPr="006D2E5F" w:rsidRDefault="006C7D33" w:rsidP="006D2E5F">
            <w:pPr>
              <w:spacing w:before="80" w:after="80"/>
              <w:rPr>
                <w:rFonts w:cstheme="minorHAnsi"/>
                <w:b/>
              </w:rPr>
            </w:pPr>
            <w:r w:rsidRPr="006D2E5F">
              <w:rPr>
                <w:rFonts w:cstheme="minorHAnsi"/>
                <w:b/>
              </w:rPr>
              <w:t>Other</w:t>
            </w:r>
          </w:p>
          <w:p w14:paraId="110BACA5" w14:textId="77777777" w:rsidR="00C72628" w:rsidRPr="008B759E" w:rsidRDefault="00C72628" w:rsidP="00C72628">
            <w:pPr>
              <w:numPr>
                <w:ilvl w:val="0"/>
                <w:numId w:val="1"/>
              </w:numPr>
              <w:tabs>
                <w:tab w:val="left" w:pos="432"/>
              </w:tabs>
              <w:spacing w:before="10" w:line="255" w:lineRule="exact"/>
              <w:ind w:right="432"/>
              <w:textAlignment w:val="baseline"/>
              <w:rPr>
                <w:rFonts w:cstheme="minorHAnsi"/>
              </w:rPr>
            </w:pPr>
            <w:r w:rsidRPr="008B759E">
              <w:rPr>
                <w:rFonts w:cstheme="minorHAnsi"/>
              </w:rPr>
              <w:t>Work with other function units within the Office at key points of the academic year (e.g. Graduation, Registration, conference) in order to ensure a 'fit for purpose' administrative support service to all areas of the Office's work and responsibilities;</w:t>
            </w:r>
          </w:p>
          <w:p w14:paraId="07EADD6F" w14:textId="77777777" w:rsidR="00C72628" w:rsidRPr="008B759E" w:rsidRDefault="00C72628" w:rsidP="00C72628">
            <w:pPr>
              <w:numPr>
                <w:ilvl w:val="0"/>
                <w:numId w:val="1"/>
              </w:numPr>
              <w:tabs>
                <w:tab w:val="left" w:pos="432"/>
              </w:tabs>
              <w:spacing w:before="10" w:line="255" w:lineRule="exact"/>
              <w:ind w:right="432"/>
              <w:textAlignment w:val="baseline"/>
              <w:rPr>
                <w:rFonts w:cstheme="minorHAnsi"/>
              </w:rPr>
            </w:pPr>
            <w:r w:rsidRPr="008B759E">
              <w:rPr>
                <w:rFonts w:cstheme="minorHAnsi"/>
              </w:rPr>
              <w:t>Participate in training and staff development, as trainer or trainee as appropriate, to develop and foster relevant expertise and awareness;</w:t>
            </w:r>
          </w:p>
          <w:p w14:paraId="583D943C" w14:textId="77777777" w:rsidR="00C72628" w:rsidRPr="008B759E" w:rsidRDefault="00C72628" w:rsidP="00C72628">
            <w:pPr>
              <w:numPr>
                <w:ilvl w:val="0"/>
                <w:numId w:val="1"/>
              </w:numPr>
              <w:tabs>
                <w:tab w:val="left" w:pos="432"/>
              </w:tabs>
              <w:spacing w:before="10" w:line="255" w:lineRule="exact"/>
              <w:ind w:right="432"/>
              <w:textAlignment w:val="baseline"/>
              <w:rPr>
                <w:rFonts w:cstheme="minorHAnsi"/>
              </w:rPr>
            </w:pPr>
            <w:r w:rsidRPr="008B759E">
              <w:rPr>
                <w:rFonts w:cstheme="minorHAnsi"/>
              </w:rPr>
              <w:t>Maintain a proactive and flexible approach to delivering work objectives and assisting other members in global engagement team as and when appropriate;</w:t>
            </w:r>
          </w:p>
          <w:p w14:paraId="05A736AD" w14:textId="4D6CA261" w:rsidR="006C7D33" w:rsidRPr="00421CAA" w:rsidRDefault="00C72628" w:rsidP="00C72628">
            <w:pPr>
              <w:pStyle w:val="TableParagraph"/>
              <w:numPr>
                <w:ilvl w:val="0"/>
                <w:numId w:val="1"/>
              </w:numPr>
              <w:tabs>
                <w:tab w:val="left" w:pos="467"/>
              </w:tabs>
              <w:ind w:right="893"/>
              <w:rPr>
                <w:rFonts w:asciiTheme="minorHAnsi" w:hAnsiTheme="minorHAnsi" w:cstheme="minorHAnsi"/>
                <w:color w:val="080808"/>
              </w:rPr>
            </w:pPr>
            <w:r w:rsidRPr="008B759E">
              <w:rPr>
                <w:rFonts w:cstheme="minorHAnsi"/>
              </w:rPr>
              <w:t>Undertake other tasks and responsibilities as may reasonably be required.</w:t>
            </w:r>
          </w:p>
        </w:tc>
        <w:tc>
          <w:tcPr>
            <w:tcW w:w="912" w:type="dxa"/>
            <w:tcBorders>
              <w:top w:val="single" w:sz="8" w:space="0" w:color="auto"/>
              <w:left w:val="single" w:sz="8" w:space="0" w:color="auto"/>
              <w:bottom w:val="single" w:sz="8" w:space="0" w:color="auto"/>
              <w:right w:val="single" w:sz="8" w:space="0" w:color="auto"/>
            </w:tcBorders>
            <w:vAlign w:val="center"/>
          </w:tcPr>
          <w:p w14:paraId="7AE93AE0" w14:textId="3E11F941" w:rsidR="00421CAA" w:rsidRPr="00421CAA" w:rsidRDefault="00D24BEE" w:rsidP="006C7D33">
            <w:pPr>
              <w:jc w:val="center"/>
              <w:rPr>
                <w:rFonts w:cstheme="minorHAnsi"/>
                <w:color w:val="080808"/>
              </w:rPr>
            </w:pPr>
            <w:r>
              <w:rPr>
                <w:rFonts w:cstheme="minorHAnsi"/>
                <w:color w:val="080808"/>
              </w:rPr>
              <w:t>5</w:t>
            </w:r>
            <w:r w:rsidR="006C7D33">
              <w:rPr>
                <w:rFonts w:cstheme="minorHAnsi"/>
                <w:color w:val="080808"/>
              </w:rPr>
              <w:t>%</w:t>
            </w:r>
          </w:p>
        </w:tc>
      </w:tr>
    </w:tbl>
    <w:p w14:paraId="4105320C" w14:textId="53320B8C" w:rsidR="00481496" w:rsidRPr="00421CAA" w:rsidRDefault="00481496" w:rsidP="00481496">
      <w:pPr>
        <w:rPr>
          <w:rFonts w:cstheme="minorHAnsi"/>
        </w:rPr>
        <w:sectPr w:rsidR="00481496" w:rsidRPr="00421CAA" w:rsidSect="00AB7024">
          <w:headerReference w:type="even" r:id="rId11"/>
          <w:headerReference w:type="default" r:id="rId12"/>
          <w:footerReference w:type="even" r:id="rId13"/>
          <w:footerReference w:type="default" r:id="rId14"/>
          <w:headerReference w:type="first" r:id="rId15"/>
          <w:footerReference w:type="first" r:id="rId16"/>
          <w:pgSz w:w="11900" w:h="16840"/>
          <w:pgMar w:top="1559" w:right="992" w:bottom="1134" w:left="992" w:header="510" w:footer="283" w:gutter="0"/>
          <w:cols w:space="708"/>
          <w:titlePg/>
          <w:docGrid w:linePitch="360"/>
        </w:sectPr>
      </w:pPr>
    </w:p>
    <w:tbl>
      <w:tblPr>
        <w:tblStyle w:val="TableGrid"/>
        <w:tblW w:w="5577" w:type="pct"/>
        <w:tblInd w:w="-540" w:type="dxa"/>
        <w:tblCellMar>
          <w:top w:w="113" w:type="dxa"/>
          <w:bottom w:w="113" w:type="dxa"/>
        </w:tblCellMar>
        <w:tblLook w:val="04A0" w:firstRow="1" w:lastRow="0" w:firstColumn="1" w:lastColumn="0" w:noHBand="0" w:noVBand="1"/>
      </w:tblPr>
      <w:tblGrid>
        <w:gridCol w:w="1734"/>
        <w:gridCol w:w="5017"/>
        <w:gridCol w:w="3689"/>
      </w:tblGrid>
      <w:tr w:rsidR="00AD40F5" w:rsidRPr="00421CAA" w14:paraId="4CAE7A3C" w14:textId="77777777" w:rsidTr="006D2E5F">
        <w:trPr>
          <w:trHeight w:val="327"/>
        </w:trPr>
        <w:tc>
          <w:tcPr>
            <w:tcW w:w="5000" w:type="pct"/>
            <w:gridSpan w:val="3"/>
            <w:tcBorders>
              <w:top w:val="nil"/>
              <w:left w:val="nil"/>
              <w:bottom w:val="single" w:sz="8" w:space="0" w:color="auto"/>
              <w:right w:val="nil"/>
            </w:tcBorders>
            <w:vAlign w:val="center"/>
          </w:tcPr>
          <w:p w14:paraId="7F5DCDD6" w14:textId="77777777" w:rsidR="00AD40F5" w:rsidRPr="00421CAA" w:rsidRDefault="00AD40F5" w:rsidP="002161D5">
            <w:pPr>
              <w:pStyle w:val="Heading2"/>
              <w:outlineLvl w:val="1"/>
              <w:rPr>
                <w:rFonts w:asciiTheme="minorHAnsi" w:eastAsia="Verdana" w:hAnsiTheme="minorHAnsi" w:cstheme="minorHAnsi"/>
                <w:sz w:val="22"/>
                <w:szCs w:val="22"/>
              </w:rPr>
            </w:pPr>
            <w:r w:rsidRPr="00421CAA">
              <w:rPr>
                <w:rFonts w:asciiTheme="minorHAnsi" w:eastAsia="Verdana" w:hAnsiTheme="minorHAnsi" w:cstheme="minorHAnsi"/>
                <w:szCs w:val="22"/>
              </w:rPr>
              <w:lastRenderedPageBreak/>
              <w:t>Person specification</w:t>
            </w:r>
          </w:p>
        </w:tc>
      </w:tr>
      <w:tr w:rsidR="00AD40F5" w:rsidRPr="00421CAA" w14:paraId="35DF80FC" w14:textId="77777777" w:rsidTr="006D2E5F">
        <w:trPr>
          <w:trHeight w:val="162"/>
        </w:trPr>
        <w:tc>
          <w:tcPr>
            <w:tcW w:w="830" w:type="pct"/>
            <w:tcBorders>
              <w:top w:val="single" w:sz="8" w:space="0" w:color="auto"/>
              <w:left w:val="single" w:sz="8" w:space="0" w:color="auto"/>
              <w:bottom w:val="single" w:sz="8" w:space="0" w:color="auto"/>
              <w:right w:val="single" w:sz="8" w:space="0" w:color="auto"/>
            </w:tcBorders>
            <w:shd w:val="clear" w:color="auto" w:fill="auto"/>
            <w:vAlign w:val="center"/>
          </w:tcPr>
          <w:p w14:paraId="5C94346D" w14:textId="77777777" w:rsidR="00AD40F5" w:rsidRPr="006C7D33" w:rsidRDefault="00AD40F5" w:rsidP="002161D5">
            <w:pPr>
              <w:rPr>
                <w:rFonts w:cstheme="minorHAnsi"/>
                <w:b/>
              </w:rPr>
            </w:pPr>
          </w:p>
        </w:tc>
        <w:tc>
          <w:tcPr>
            <w:tcW w:w="2403" w:type="pct"/>
            <w:tcBorders>
              <w:top w:val="single" w:sz="8" w:space="0" w:color="auto"/>
              <w:left w:val="single" w:sz="8" w:space="0" w:color="auto"/>
              <w:bottom w:val="single" w:sz="8" w:space="0" w:color="auto"/>
              <w:right w:val="single" w:sz="8" w:space="0" w:color="auto"/>
            </w:tcBorders>
            <w:shd w:val="clear" w:color="auto" w:fill="auto"/>
            <w:vAlign w:val="center"/>
          </w:tcPr>
          <w:p w14:paraId="3CAC1144" w14:textId="77777777" w:rsidR="00AD40F5" w:rsidRPr="006C7D33" w:rsidRDefault="00AD40F5" w:rsidP="002161D5">
            <w:pPr>
              <w:rPr>
                <w:rFonts w:cstheme="minorHAnsi"/>
                <w:b/>
              </w:rPr>
            </w:pPr>
            <w:r w:rsidRPr="006C7D33">
              <w:rPr>
                <w:rFonts w:cstheme="minorHAnsi"/>
                <w:b/>
              </w:rPr>
              <w:t>Essential</w:t>
            </w:r>
          </w:p>
        </w:tc>
        <w:tc>
          <w:tcPr>
            <w:tcW w:w="1767" w:type="pct"/>
            <w:tcBorders>
              <w:top w:val="single" w:sz="8" w:space="0" w:color="auto"/>
              <w:left w:val="single" w:sz="8" w:space="0" w:color="auto"/>
              <w:bottom w:val="single" w:sz="8" w:space="0" w:color="auto"/>
              <w:right w:val="single" w:sz="8" w:space="0" w:color="auto"/>
            </w:tcBorders>
            <w:shd w:val="clear" w:color="auto" w:fill="auto"/>
          </w:tcPr>
          <w:p w14:paraId="301F251C" w14:textId="77777777" w:rsidR="00AD40F5" w:rsidRPr="006C7D33" w:rsidRDefault="00AD40F5" w:rsidP="002161D5">
            <w:pPr>
              <w:rPr>
                <w:rFonts w:cstheme="minorHAnsi"/>
                <w:b/>
              </w:rPr>
            </w:pPr>
            <w:r w:rsidRPr="006C7D33">
              <w:rPr>
                <w:rFonts w:cstheme="minorHAnsi"/>
                <w:b/>
              </w:rPr>
              <w:t>Desirable</w:t>
            </w:r>
          </w:p>
        </w:tc>
      </w:tr>
      <w:tr w:rsidR="00AD3658" w:rsidRPr="00421CAA" w14:paraId="3F34039A" w14:textId="77777777" w:rsidTr="006D2E5F">
        <w:trPr>
          <w:trHeight w:val="161"/>
        </w:trPr>
        <w:tc>
          <w:tcPr>
            <w:tcW w:w="830" w:type="pct"/>
            <w:tcBorders>
              <w:top w:val="single" w:sz="8" w:space="0" w:color="auto"/>
              <w:left w:val="single" w:sz="8" w:space="0" w:color="auto"/>
              <w:bottom w:val="single" w:sz="8" w:space="0" w:color="auto"/>
              <w:right w:val="single" w:sz="8" w:space="0" w:color="auto"/>
            </w:tcBorders>
            <w:shd w:val="clear" w:color="auto" w:fill="auto"/>
            <w:vAlign w:val="center"/>
          </w:tcPr>
          <w:p w14:paraId="5A6406E8" w14:textId="77777777" w:rsidR="00AD3658" w:rsidRPr="006C7D33" w:rsidRDefault="00AD3658" w:rsidP="00AD3658">
            <w:pPr>
              <w:rPr>
                <w:rFonts w:cstheme="minorHAnsi"/>
                <w:b/>
              </w:rPr>
            </w:pPr>
            <w:r w:rsidRPr="006C7D33">
              <w:rPr>
                <w:rFonts w:cstheme="minorHAnsi"/>
                <w:b/>
              </w:rPr>
              <w:t>Skills</w:t>
            </w:r>
          </w:p>
        </w:tc>
        <w:tc>
          <w:tcPr>
            <w:tcW w:w="2403" w:type="pct"/>
            <w:tcBorders>
              <w:top w:val="single" w:sz="8" w:space="0" w:color="auto"/>
              <w:left w:val="single" w:sz="8" w:space="0" w:color="auto"/>
              <w:bottom w:val="single" w:sz="8" w:space="0" w:color="auto"/>
              <w:right w:val="single" w:sz="8" w:space="0" w:color="auto"/>
            </w:tcBorders>
          </w:tcPr>
          <w:p w14:paraId="79E5F9F4" w14:textId="17F19CE9" w:rsidR="006C7D33" w:rsidRDefault="006C7D33" w:rsidP="008C6108">
            <w:pPr>
              <w:pStyle w:val="TableParagraph"/>
              <w:numPr>
                <w:ilvl w:val="0"/>
                <w:numId w:val="1"/>
              </w:numPr>
              <w:tabs>
                <w:tab w:val="left" w:pos="467"/>
              </w:tabs>
            </w:pPr>
            <w:r w:rsidRPr="006D2E5F">
              <w:t>Excellent communication skills at all levels with strong oral and written skills in both Mandarin and English;</w:t>
            </w:r>
          </w:p>
          <w:p w14:paraId="2B1D5211" w14:textId="137F7C8F" w:rsidR="008C6108" w:rsidRPr="008C6108" w:rsidRDefault="008C6108" w:rsidP="008C6108">
            <w:pPr>
              <w:pStyle w:val="ListParagraph"/>
              <w:numPr>
                <w:ilvl w:val="0"/>
                <w:numId w:val="1"/>
              </w:numPr>
              <w:spacing w:line="269" w:lineRule="exact"/>
              <w:ind w:right="216"/>
              <w:textAlignment w:val="baseline"/>
              <w:rPr>
                <w:rFonts w:asciiTheme="minorHAnsi" w:hAnsiTheme="minorHAnsi" w:cstheme="minorHAnsi"/>
                <w:color w:val="auto"/>
                <w:sz w:val="22"/>
                <w:szCs w:val="22"/>
              </w:rPr>
            </w:pPr>
            <w:r w:rsidRPr="008B759E">
              <w:rPr>
                <w:rFonts w:asciiTheme="minorHAnsi" w:hAnsiTheme="minorHAnsi" w:cstheme="minorHAnsi"/>
                <w:color w:val="auto"/>
                <w:sz w:val="22"/>
                <w:szCs w:val="22"/>
              </w:rPr>
              <w:t>Excellent data management and analysis skills;</w:t>
            </w:r>
          </w:p>
          <w:p w14:paraId="06B2F30A" w14:textId="314B63BC" w:rsidR="006C7D33" w:rsidRPr="006D2E5F" w:rsidRDefault="006C7D33" w:rsidP="008C6108">
            <w:pPr>
              <w:pStyle w:val="TableParagraph"/>
              <w:numPr>
                <w:ilvl w:val="0"/>
                <w:numId w:val="1"/>
              </w:numPr>
              <w:tabs>
                <w:tab w:val="left" w:pos="467"/>
              </w:tabs>
            </w:pPr>
            <w:r w:rsidRPr="006D2E5F">
              <w:t xml:space="preserve">Advanced use of Microsoft Office Suite software including Microsoft </w:t>
            </w:r>
            <w:r w:rsidR="00736A4D">
              <w:t xml:space="preserve">Excel, </w:t>
            </w:r>
            <w:r w:rsidRPr="006D2E5F">
              <w:t>Word, PowerPoint, Visio and Publisher;</w:t>
            </w:r>
          </w:p>
          <w:p w14:paraId="1A22819B" w14:textId="08084A88" w:rsidR="006C7D33" w:rsidRPr="006D2E5F" w:rsidRDefault="006C7D33" w:rsidP="008C6108">
            <w:pPr>
              <w:pStyle w:val="TableParagraph"/>
              <w:numPr>
                <w:ilvl w:val="0"/>
                <w:numId w:val="1"/>
              </w:numPr>
              <w:tabs>
                <w:tab w:val="left" w:pos="467"/>
              </w:tabs>
            </w:pPr>
            <w:r w:rsidRPr="006D2E5F">
              <w:t xml:space="preserve">Ability to </w:t>
            </w:r>
            <w:r w:rsidR="004840A2" w:rsidRPr="006D2E5F">
              <w:t>priorities</w:t>
            </w:r>
            <w:r w:rsidRPr="006D2E5F">
              <w:t xml:space="preserve"> work and meet the deadline;</w:t>
            </w:r>
          </w:p>
          <w:p w14:paraId="4E79E6A8" w14:textId="77777777" w:rsidR="00AD3658" w:rsidRPr="006D2E5F" w:rsidRDefault="006C7D33" w:rsidP="008C6108">
            <w:pPr>
              <w:pStyle w:val="TableParagraph"/>
              <w:numPr>
                <w:ilvl w:val="0"/>
                <w:numId w:val="1"/>
              </w:numPr>
              <w:tabs>
                <w:tab w:val="left" w:pos="467"/>
              </w:tabs>
              <w:rPr>
                <w:rFonts w:asciiTheme="minorHAnsi" w:hAnsiTheme="minorHAnsi" w:cstheme="minorHAnsi"/>
              </w:rPr>
            </w:pPr>
            <w:r w:rsidRPr="006D2E5F">
              <w:t>Strong problem-solving skills;</w:t>
            </w:r>
          </w:p>
          <w:p w14:paraId="359295FF" w14:textId="77777777" w:rsidR="006D2E5F" w:rsidRPr="006D2E5F" w:rsidRDefault="006D2E5F" w:rsidP="008C6108">
            <w:pPr>
              <w:pStyle w:val="TableParagraph"/>
              <w:numPr>
                <w:ilvl w:val="0"/>
                <w:numId w:val="1"/>
              </w:numPr>
              <w:tabs>
                <w:tab w:val="left" w:pos="467"/>
              </w:tabs>
            </w:pPr>
            <w:r w:rsidRPr="006D2E5F">
              <w:t>Ability to work accurately under pressure;</w:t>
            </w:r>
          </w:p>
          <w:p w14:paraId="53911EBE" w14:textId="77777777" w:rsidR="006D2E5F" w:rsidRPr="006D2E5F" w:rsidRDefault="006D2E5F" w:rsidP="008C6108">
            <w:pPr>
              <w:pStyle w:val="TableParagraph"/>
              <w:numPr>
                <w:ilvl w:val="0"/>
                <w:numId w:val="1"/>
              </w:numPr>
              <w:tabs>
                <w:tab w:val="left" w:pos="467"/>
              </w:tabs>
            </w:pPr>
            <w:r w:rsidRPr="006D2E5F">
              <w:t>Team spirit;</w:t>
            </w:r>
          </w:p>
          <w:p w14:paraId="01554754" w14:textId="77777777" w:rsidR="006D2E5F" w:rsidRPr="006D2E5F" w:rsidRDefault="006D2E5F" w:rsidP="006D2E5F">
            <w:pPr>
              <w:pStyle w:val="TableParagraph"/>
              <w:numPr>
                <w:ilvl w:val="0"/>
                <w:numId w:val="1"/>
              </w:numPr>
              <w:tabs>
                <w:tab w:val="left" w:pos="467"/>
              </w:tabs>
            </w:pPr>
            <w:r w:rsidRPr="006D2E5F">
              <w:t>Attention to details;</w:t>
            </w:r>
          </w:p>
          <w:p w14:paraId="43982894" w14:textId="412299BC" w:rsidR="006D2E5F" w:rsidRPr="006D2E5F" w:rsidRDefault="006D2E5F" w:rsidP="006D2E5F">
            <w:pPr>
              <w:pStyle w:val="TableParagraph"/>
              <w:numPr>
                <w:ilvl w:val="0"/>
                <w:numId w:val="1"/>
              </w:numPr>
              <w:tabs>
                <w:tab w:val="left" w:pos="467"/>
              </w:tabs>
            </w:pPr>
            <w:r w:rsidRPr="006D2E5F">
              <w:t>Strong sense of responsibility;</w:t>
            </w:r>
          </w:p>
        </w:tc>
        <w:tc>
          <w:tcPr>
            <w:tcW w:w="1767" w:type="pct"/>
            <w:tcBorders>
              <w:top w:val="single" w:sz="8" w:space="0" w:color="auto"/>
              <w:left w:val="single" w:sz="8" w:space="0" w:color="auto"/>
              <w:bottom w:val="single" w:sz="8" w:space="0" w:color="auto"/>
              <w:right w:val="single" w:sz="8" w:space="0" w:color="auto"/>
            </w:tcBorders>
          </w:tcPr>
          <w:p w14:paraId="722FFB2A" w14:textId="491F4514" w:rsidR="006C7D33" w:rsidRPr="006D2E5F" w:rsidRDefault="006C7D33" w:rsidP="006D2E5F">
            <w:pPr>
              <w:pStyle w:val="TableParagraph"/>
              <w:numPr>
                <w:ilvl w:val="0"/>
                <w:numId w:val="1"/>
              </w:numPr>
              <w:tabs>
                <w:tab w:val="left" w:pos="467"/>
              </w:tabs>
            </w:pPr>
            <w:r w:rsidRPr="006D2E5F">
              <w:t>Skills in researching, drafting and editing reports;</w:t>
            </w:r>
          </w:p>
          <w:p w14:paraId="35C35C6A" w14:textId="77777777" w:rsidR="006C7D33" w:rsidRPr="006D2E5F" w:rsidRDefault="006C7D33" w:rsidP="006D2E5F">
            <w:pPr>
              <w:pStyle w:val="TableParagraph"/>
              <w:numPr>
                <w:ilvl w:val="0"/>
                <w:numId w:val="1"/>
              </w:numPr>
              <w:tabs>
                <w:tab w:val="left" w:pos="467"/>
              </w:tabs>
            </w:pPr>
            <w:r w:rsidRPr="006D2E5F">
              <w:t>Skills in data visualization;</w:t>
            </w:r>
          </w:p>
          <w:p w14:paraId="4DCBF47E" w14:textId="77777777" w:rsidR="00AD3658" w:rsidRDefault="006C7D33" w:rsidP="006D2E5F">
            <w:pPr>
              <w:pStyle w:val="TableParagraph"/>
              <w:numPr>
                <w:ilvl w:val="0"/>
                <w:numId w:val="1"/>
              </w:numPr>
              <w:tabs>
                <w:tab w:val="left" w:pos="467"/>
              </w:tabs>
            </w:pPr>
            <w:r w:rsidRPr="006D2E5F">
              <w:t>Skills in visual design/graphic vision design;</w:t>
            </w:r>
          </w:p>
          <w:p w14:paraId="1560D765" w14:textId="246F7651" w:rsidR="008C6108" w:rsidRPr="006D2E5F" w:rsidRDefault="008C6108" w:rsidP="006D2E5F">
            <w:pPr>
              <w:pStyle w:val="TableParagraph"/>
              <w:numPr>
                <w:ilvl w:val="0"/>
                <w:numId w:val="1"/>
              </w:numPr>
              <w:tabs>
                <w:tab w:val="left" w:pos="467"/>
              </w:tabs>
            </w:pPr>
            <w:r w:rsidRPr="008B759E">
              <w:rPr>
                <w:rFonts w:asciiTheme="minorHAnsi" w:hAnsiTheme="minorHAnsi" w:cstheme="minorHAnsi"/>
              </w:rPr>
              <w:t>Presentation skills;</w:t>
            </w:r>
          </w:p>
        </w:tc>
      </w:tr>
      <w:tr w:rsidR="00AD3658" w:rsidRPr="00421CAA" w14:paraId="61202B71" w14:textId="77777777" w:rsidTr="006D2E5F">
        <w:trPr>
          <w:trHeight w:val="161"/>
        </w:trPr>
        <w:tc>
          <w:tcPr>
            <w:tcW w:w="830" w:type="pct"/>
            <w:tcBorders>
              <w:top w:val="single" w:sz="8" w:space="0" w:color="auto"/>
              <w:left w:val="single" w:sz="8" w:space="0" w:color="auto"/>
              <w:bottom w:val="single" w:sz="8" w:space="0" w:color="auto"/>
              <w:right w:val="single" w:sz="8" w:space="0" w:color="auto"/>
            </w:tcBorders>
            <w:shd w:val="clear" w:color="auto" w:fill="auto"/>
            <w:vAlign w:val="center"/>
          </w:tcPr>
          <w:p w14:paraId="497AF07B" w14:textId="77777777" w:rsidR="00AD3658" w:rsidRPr="006C7D33" w:rsidRDefault="00AD3658" w:rsidP="00AD3658">
            <w:pPr>
              <w:rPr>
                <w:rFonts w:cstheme="minorHAnsi"/>
                <w:b/>
              </w:rPr>
            </w:pPr>
            <w:r w:rsidRPr="006C7D33">
              <w:rPr>
                <w:rFonts w:cstheme="minorHAnsi"/>
                <w:b/>
              </w:rPr>
              <w:t>Knowledge and experience</w:t>
            </w:r>
          </w:p>
        </w:tc>
        <w:tc>
          <w:tcPr>
            <w:tcW w:w="2403" w:type="pct"/>
            <w:tcBorders>
              <w:top w:val="single" w:sz="8" w:space="0" w:color="auto"/>
              <w:left w:val="single" w:sz="8" w:space="0" w:color="auto"/>
              <w:bottom w:val="single" w:sz="8" w:space="0" w:color="auto"/>
              <w:right w:val="single" w:sz="8" w:space="0" w:color="auto"/>
            </w:tcBorders>
          </w:tcPr>
          <w:p w14:paraId="20FA1C97" w14:textId="77777777" w:rsidR="00AD3658" w:rsidRDefault="006C7D33" w:rsidP="006D2E5F">
            <w:pPr>
              <w:pStyle w:val="TableParagraph"/>
              <w:numPr>
                <w:ilvl w:val="0"/>
                <w:numId w:val="1"/>
              </w:numPr>
              <w:tabs>
                <w:tab w:val="left" w:pos="467"/>
              </w:tabs>
            </w:pPr>
            <w:r w:rsidRPr="006D2E5F">
              <w:t>Experience of working in an international setting and/or education organization</w:t>
            </w:r>
            <w:r w:rsidR="006D2E5F">
              <w:t>;</w:t>
            </w:r>
          </w:p>
          <w:p w14:paraId="41337494" w14:textId="23FE9B66" w:rsidR="009447D7" w:rsidRPr="009447D7" w:rsidRDefault="009447D7" w:rsidP="009447D7">
            <w:pPr>
              <w:pStyle w:val="ListParagraph"/>
              <w:numPr>
                <w:ilvl w:val="0"/>
                <w:numId w:val="1"/>
              </w:numPr>
              <w:spacing w:after="172" w:line="269" w:lineRule="exact"/>
              <w:ind w:right="216"/>
              <w:textAlignment w:val="baseline"/>
              <w:rPr>
                <w:rFonts w:asciiTheme="minorHAnsi" w:hAnsiTheme="minorHAnsi" w:cstheme="minorHAnsi"/>
                <w:color w:val="auto"/>
                <w:sz w:val="22"/>
                <w:szCs w:val="22"/>
              </w:rPr>
            </w:pPr>
            <w:r w:rsidRPr="008B759E">
              <w:rPr>
                <w:rFonts w:asciiTheme="minorHAnsi" w:hAnsiTheme="minorHAnsi" w:cstheme="minorHAnsi"/>
                <w:color w:val="auto"/>
                <w:sz w:val="22"/>
                <w:szCs w:val="22"/>
              </w:rPr>
              <w:t xml:space="preserve">Experience of data processing; </w:t>
            </w:r>
          </w:p>
        </w:tc>
        <w:tc>
          <w:tcPr>
            <w:tcW w:w="1767" w:type="pct"/>
            <w:tcBorders>
              <w:top w:val="single" w:sz="8" w:space="0" w:color="auto"/>
              <w:left w:val="single" w:sz="8" w:space="0" w:color="auto"/>
              <w:bottom w:val="single" w:sz="8" w:space="0" w:color="auto"/>
              <w:right w:val="single" w:sz="8" w:space="0" w:color="auto"/>
            </w:tcBorders>
          </w:tcPr>
          <w:p w14:paraId="2E835D61" w14:textId="77777777" w:rsidR="00AD3658" w:rsidRDefault="006C7D33" w:rsidP="006D2E5F">
            <w:pPr>
              <w:pStyle w:val="TableParagraph"/>
              <w:numPr>
                <w:ilvl w:val="0"/>
                <w:numId w:val="1"/>
              </w:numPr>
              <w:tabs>
                <w:tab w:val="left" w:pos="467"/>
              </w:tabs>
            </w:pPr>
            <w:r w:rsidRPr="006D2E5F">
              <w:t>Experience of designing social media page/site e.g. Wechat, Facebook or website</w:t>
            </w:r>
            <w:r w:rsidR="006D2E5F">
              <w:t>.</w:t>
            </w:r>
          </w:p>
          <w:p w14:paraId="6E0C18CC" w14:textId="39D419B7" w:rsidR="008C6108" w:rsidRPr="006D2E5F" w:rsidRDefault="008C6108" w:rsidP="008C6108">
            <w:pPr>
              <w:pStyle w:val="TableParagraph"/>
              <w:numPr>
                <w:ilvl w:val="0"/>
                <w:numId w:val="1"/>
              </w:numPr>
              <w:tabs>
                <w:tab w:val="left" w:pos="467"/>
              </w:tabs>
            </w:pPr>
            <w:r w:rsidRPr="008B759E">
              <w:rPr>
                <w:rFonts w:asciiTheme="minorHAnsi" w:hAnsiTheme="minorHAnsi" w:cstheme="minorHAnsi"/>
              </w:rPr>
              <w:t xml:space="preserve">Experience of operating </w:t>
            </w:r>
            <w:r>
              <w:rPr>
                <w:rFonts w:asciiTheme="minorHAnsi" w:hAnsiTheme="minorHAnsi" w:cstheme="minorHAnsi"/>
              </w:rPr>
              <w:t>scheduling</w:t>
            </w:r>
            <w:r w:rsidRPr="008B759E">
              <w:rPr>
                <w:rFonts w:asciiTheme="minorHAnsi" w:hAnsiTheme="minorHAnsi" w:cstheme="minorHAnsi"/>
              </w:rPr>
              <w:t xml:space="preserve"> software.</w:t>
            </w:r>
          </w:p>
        </w:tc>
      </w:tr>
      <w:tr w:rsidR="00027A1C" w:rsidRPr="00421CAA" w14:paraId="6132B738" w14:textId="77777777" w:rsidTr="006D2E5F">
        <w:trPr>
          <w:trHeight w:val="161"/>
        </w:trPr>
        <w:tc>
          <w:tcPr>
            <w:tcW w:w="830" w:type="pct"/>
            <w:tcBorders>
              <w:top w:val="single" w:sz="8" w:space="0" w:color="auto"/>
              <w:left w:val="single" w:sz="8" w:space="0" w:color="auto"/>
              <w:bottom w:val="single" w:sz="8" w:space="0" w:color="auto"/>
              <w:right w:val="single" w:sz="8" w:space="0" w:color="auto"/>
            </w:tcBorders>
            <w:shd w:val="clear" w:color="auto" w:fill="auto"/>
            <w:vAlign w:val="center"/>
          </w:tcPr>
          <w:p w14:paraId="2A2F6618" w14:textId="77777777" w:rsidR="00027A1C" w:rsidRPr="006C7D33" w:rsidRDefault="00027A1C" w:rsidP="00027A1C">
            <w:pPr>
              <w:rPr>
                <w:rFonts w:cstheme="minorHAnsi"/>
                <w:b/>
              </w:rPr>
            </w:pPr>
            <w:r w:rsidRPr="006C7D33">
              <w:rPr>
                <w:rFonts w:cstheme="minorHAnsi"/>
                <w:b/>
              </w:rPr>
              <w:t>Qualifications, certification and training (relevant to role)</w:t>
            </w:r>
          </w:p>
        </w:tc>
        <w:tc>
          <w:tcPr>
            <w:tcW w:w="2403" w:type="pct"/>
            <w:tcBorders>
              <w:top w:val="single" w:sz="8" w:space="0" w:color="auto"/>
              <w:left w:val="single" w:sz="8" w:space="0" w:color="auto"/>
              <w:bottom w:val="single" w:sz="8" w:space="0" w:color="auto"/>
              <w:right w:val="single" w:sz="8" w:space="0" w:color="auto"/>
            </w:tcBorders>
          </w:tcPr>
          <w:p w14:paraId="3408DE43" w14:textId="11956EF7" w:rsidR="00027A1C" w:rsidRPr="006D2E5F" w:rsidRDefault="006C7D33" w:rsidP="006D2E5F">
            <w:pPr>
              <w:pStyle w:val="TableParagraph"/>
              <w:numPr>
                <w:ilvl w:val="0"/>
                <w:numId w:val="1"/>
              </w:numPr>
              <w:tabs>
                <w:tab w:val="left" w:pos="467"/>
              </w:tabs>
            </w:pPr>
            <w:r w:rsidRPr="006D2E5F">
              <w:t>Master’s Degree</w:t>
            </w:r>
            <w:r w:rsidR="006D2E5F">
              <w:t>;</w:t>
            </w:r>
          </w:p>
        </w:tc>
        <w:tc>
          <w:tcPr>
            <w:tcW w:w="1767" w:type="pct"/>
            <w:tcBorders>
              <w:top w:val="single" w:sz="8" w:space="0" w:color="auto"/>
              <w:left w:val="single" w:sz="8" w:space="0" w:color="auto"/>
              <w:bottom w:val="single" w:sz="8" w:space="0" w:color="auto"/>
              <w:right w:val="single" w:sz="8" w:space="0" w:color="auto"/>
            </w:tcBorders>
          </w:tcPr>
          <w:p w14:paraId="53438ADA" w14:textId="24875DE0" w:rsidR="00027A1C" w:rsidRPr="006C7D33" w:rsidRDefault="006C7D33" w:rsidP="006D2E5F">
            <w:pPr>
              <w:rPr>
                <w:rFonts w:cstheme="minorHAnsi"/>
              </w:rPr>
            </w:pPr>
            <w:r w:rsidRPr="006C7D33">
              <w:rPr>
                <w:rFonts w:cstheme="minorHAnsi"/>
              </w:rPr>
              <w:t>/</w:t>
            </w:r>
          </w:p>
        </w:tc>
      </w:tr>
      <w:tr w:rsidR="00AD40F5" w:rsidRPr="00421CAA" w14:paraId="313BE39F" w14:textId="77777777" w:rsidTr="006D2E5F">
        <w:trPr>
          <w:trHeight w:val="161"/>
        </w:trPr>
        <w:tc>
          <w:tcPr>
            <w:tcW w:w="830" w:type="pct"/>
            <w:tcBorders>
              <w:top w:val="single" w:sz="8" w:space="0" w:color="auto"/>
              <w:left w:val="single" w:sz="8" w:space="0" w:color="auto"/>
              <w:bottom w:val="single" w:sz="8" w:space="0" w:color="auto"/>
              <w:right w:val="single" w:sz="8" w:space="0" w:color="auto"/>
            </w:tcBorders>
            <w:shd w:val="clear" w:color="auto" w:fill="auto"/>
            <w:vAlign w:val="center"/>
          </w:tcPr>
          <w:p w14:paraId="71ABBA01" w14:textId="77777777" w:rsidR="00AD40F5" w:rsidRPr="006C7D33" w:rsidRDefault="00AD40F5" w:rsidP="002161D5">
            <w:pPr>
              <w:rPr>
                <w:rFonts w:cstheme="minorHAnsi"/>
                <w:b/>
              </w:rPr>
            </w:pPr>
            <w:r w:rsidRPr="006C7D33">
              <w:rPr>
                <w:rFonts w:cstheme="minorHAnsi"/>
                <w:b/>
              </w:rPr>
              <w:t>Statutory, legal or special requirements</w:t>
            </w:r>
          </w:p>
        </w:tc>
        <w:tc>
          <w:tcPr>
            <w:tcW w:w="2403" w:type="pct"/>
            <w:tcBorders>
              <w:top w:val="single" w:sz="8" w:space="0" w:color="auto"/>
              <w:left w:val="single" w:sz="8" w:space="0" w:color="auto"/>
              <w:bottom w:val="single" w:sz="8" w:space="0" w:color="auto"/>
              <w:right w:val="single" w:sz="8" w:space="0" w:color="auto"/>
            </w:tcBorders>
          </w:tcPr>
          <w:p w14:paraId="640BB052" w14:textId="677091FE" w:rsidR="006C7D33" w:rsidRPr="006D2E5F" w:rsidRDefault="006C7D33" w:rsidP="006D2E5F">
            <w:pPr>
              <w:pStyle w:val="TableParagraph"/>
              <w:numPr>
                <w:ilvl w:val="0"/>
                <w:numId w:val="1"/>
              </w:numPr>
              <w:tabs>
                <w:tab w:val="left" w:pos="467"/>
              </w:tabs>
            </w:pPr>
            <w:r w:rsidRPr="006D2E5F">
              <w:t>Willingness to work out of office hours or during holidays occasionally if requested</w:t>
            </w:r>
            <w:r w:rsidR="006D2E5F">
              <w:t>.</w:t>
            </w:r>
          </w:p>
        </w:tc>
        <w:tc>
          <w:tcPr>
            <w:tcW w:w="1767" w:type="pct"/>
            <w:tcBorders>
              <w:top w:val="single" w:sz="8" w:space="0" w:color="auto"/>
              <w:left w:val="single" w:sz="8" w:space="0" w:color="auto"/>
              <w:bottom w:val="single" w:sz="8" w:space="0" w:color="auto"/>
              <w:right w:val="single" w:sz="8" w:space="0" w:color="auto"/>
            </w:tcBorders>
          </w:tcPr>
          <w:p w14:paraId="2F7832A6" w14:textId="78291232" w:rsidR="00AD40F5" w:rsidRPr="006C7D33" w:rsidRDefault="006C7D33" w:rsidP="006D2E5F">
            <w:pPr>
              <w:rPr>
                <w:rFonts w:cstheme="minorHAnsi"/>
              </w:rPr>
            </w:pPr>
            <w:r w:rsidRPr="006C7D33">
              <w:rPr>
                <w:rFonts w:cstheme="minorHAnsi"/>
              </w:rPr>
              <w:t>/</w:t>
            </w:r>
          </w:p>
        </w:tc>
      </w:tr>
    </w:tbl>
    <w:p w14:paraId="61981204" w14:textId="77777777" w:rsidR="00AD40F5" w:rsidRPr="00421CAA" w:rsidRDefault="00AD40F5" w:rsidP="00AD40F5">
      <w:pPr>
        <w:rPr>
          <w:rFonts w:cstheme="minorHAnsi"/>
        </w:rPr>
      </w:pPr>
    </w:p>
    <w:p w14:paraId="21F819B1" w14:textId="77777777" w:rsidR="00982950" w:rsidRPr="00421CAA" w:rsidRDefault="00982950" w:rsidP="00481496">
      <w:pPr>
        <w:rPr>
          <w:rFonts w:cstheme="minorHAnsi"/>
        </w:rPr>
      </w:pPr>
    </w:p>
    <w:p w14:paraId="45FE66E7" w14:textId="77777777" w:rsidR="00AD3658" w:rsidRPr="00421CAA" w:rsidRDefault="00AD3658" w:rsidP="00481496">
      <w:pPr>
        <w:rPr>
          <w:rFonts w:cstheme="minorHAnsi"/>
        </w:rPr>
      </w:pPr>
    </w:p>
    <w:p w14:paraId="4BBE9052" w14:textId="7834870A" w:rsidR="00AD3658" w:rsidRDefault="00AD3658" w:rsidP="00481496">
      <w:pPr>
        <w:rPr>
          <w:rFonts w:cstheme="minorHAnsi"/>
        </w:rPr>
      </w:pPr>
    </w:p>
    <w:p w14:paraId="122D721D" w14:textId="77777777" w:rsidR="004C22FD" w:rsidRPr="00421CAA" w:rsidRDefault="004C22FD" w:rsidP="00481496">
      <w:pPr>
        <w:rPr>
          <w:rFonts w:cstheme="minorHAnsi"/>
        </w:rPr>
      </w:pPr>
    </w:p>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1"/>
        <w:gridCol w:w="7365"/>
      </w:tblGrid>
      <w:tr w:rsidR="00AD40F5" w:rsidRPr="00421CAA" w14:paraId="49B21EC7" w14:textId="77777777" w:rsidTr="00221BB6">
        <w:trPr>
          <w:trHeight w:val="48"/>
        </w:trPr>
        <w:tc>
          <w:tcPr>
            <w:tcW w:w="9906" w:type="dxa"/>
            <w:gridSpan w:val="2"/>
            <w:vAlign w:val="center"/>
          </w:tcPr>
          <w:p w14:paraId="10E45CB3" w14:textId="77777777" w:rsidR="006C7D33" w:rsidRDefault="006C7D33" w:rsidP="002161D5">
            <w:pPr>
              <w:pStyle w:val="Heading2"/>
              <w:outlineLvl w:val="1"/>
              <w:rPr>
                <w:rFonts w:asciiTheme="minorHAnsi" w:eastAsia="Verdana" w:hAnsiTheme="minorHAnsi" w:cstheme="minorHAnsi"/>
                <w:szCs w:val="22"/>
              </w:rPr>
            </w:pPr>
          </w:p>
          <w:p w14:paraId="571C1F13" w14:textId="77777777" w:rsidR="006C7D33" w:rsidRDefault="006C7D33" w:rsidP="002161D5">
            <w:pPr>
              <w:pStyle w:val="Heading2"/>
              <w:outlineLvl w:val="1"/>
              <w:rPr>
                <w:rFonts w:asciiTheme="minorHAnsi" w:eastAsia="Verdana" w:hAnsiTheme="minorHAnsi" w:cstheme="minorHAnsi"/>
                <w:szCs w:val="22"/>
              </w:rPr>
            </w:pPr>
          </w:p>
          <w:p w14:paraId="100C0B7F" w14:textId="77777777" w:rsidR="006C7D33" w:rsidRDefault="006C7D33" w:rsidP="002161D5">
            <w:pPr>
              <w:pStyle w:val="Heading2"/>
              <w:outlineLvl w:val="1"/>
              <w:rPr>
                <w:rFonts w:asciiTheme="minorHAnsi" w:eastAsia="Verdana" w:hAnsiTheme="minorHAnsi" w:cstheme="minorHAnsi"/>
                <w:szCs w:val="22"/>
              </w:rPr>
            </w:pPr>
          </w:p>
          <w:p w14:paraId="68B382E9" w14:textId="269765D3" w:rsidR="00AD40F5" w:rsidRPr="00421CAA" w:rsidRDefault="00AD40F5" w:rsidP="002161D5">
            <w:pPr>
              <w:pStyle w:val="Heading2"/>
              <w:outlineLvl w:val="1"/>
              <w:rPr>
                <w:rFonts w:asciiTheme="minorHAnsi" w:hAnsiTheme="minorHAnsi" w:cstheme="minorHAnsi"/>
                <w:color w:val="5B9BD5" w:themeColor="accent1"/>
                <w:sz w:val="22"/>
                <w:szCs w:val="22"/>
              </w:rPr>
            </w:pPr>
            <w:r w:rsidRPr="00421CAA">
              <w:rPr>
                <w:rFonts w:asciiTheme="minorHAnsi" w:eastAsia="Verdana" w:hAnsiTheme="minorHAnsi" w:cstheme="minorHAnsi"/>
                <w:szCs w:val="22"/>
              </w:rPr>
              <w:lastRenderedPageBreak/>
              <w:t>Expectations and behaviours</w:t>
            </w:r>
          </w:p>
        </w:tc>
      </w:tr>
      <w:tr w:rsidR="00AD40F5" w:rsidRPr="00421CAA" w14:paraId="0E872F1D" w14:textId="77777777" w:rsidTr="00221BB6">
        <w:trPr>
          <w:trHeight w:val="1036"/>
        </w:trPr>
        <w:tc>
          <w:tcPr>
            <w:tcW w:w="9906" w:type="dxa"/>
            <w:gridSpan w:val="2"/>
            <w:shd w:val="clear" w:color="auto" w:fill="auto"/>
            <w:vAlign w:val="center"/>
          </w:tcPr>
          <w:p w14:paraId="515394FB" w14:textId="77777777" w:rsidR="00AD40F5" w:rsidRPr="00421CAA" w:rsidRDefault="00AD40F5" w:rsidP="002161D5">
            <w:pPr>
              <w:pStyle w:val="NormalWeb"/>
              <w:spacing w:before="0" w:beforeAutospacing="0" w:after="0" w:afterAutospacing="0"/>
              <w:rPr>
                <w:rFonts w:asciiTheme="minorHAnsi" w:eastAsia="Verdana" w:hAnsiTheme="minorHAnsi" w:cstheme="minorHAnsi"/>
                <w:bCs/>
                <w:color w:val="5B9BD5" w:themeColor="accent1"/>
                <w:kern w:val="24"/>
                <w:sz w:val="22"/>
                <w:szCs w:val="22"/>
              </w:rPr>
            </w:pPr>
            <w:r w:rsidRPr="00421CAA">
              <w:rPr>
                <w:rFonts w:asciiTheme="minorHAnsi" w:eastAsia="Verdana" w:hAnsiTheme="minorHAnsi" w:cstheme="minorHAnsi"/>
                <w:bCs/>
                <w:kern w:val="24"/>
                <w:sz w:val="22"/>
                <w:szCs w:val="22"/>
              </w:rPr>
              <w:lastRenderedPageBreak/>
              <w:t>The University has developed a clear set of core expectations and behaviours that our people should be demonstrating in their work, and as ambassadors of the University’s strategy, vision and values. The following are essential to the role:</w:t>
            </w:r>
          </w:p>
        </w:tc>
      </w:tr>
      <w:tr w:rsidR="006C7D33" w:rsidRPr="00421CAA" w14:paraId="267A42A1" w14:textId="77777777" w:rsidTr="00101DA8">
        <w:trPr>
          <w:trHeight w:val="129"/>
        </w:trPr>
        <w:tc>
          <w:tcPr>
            <w:tcW w:w="2541" w:type="dxa"/>
            <w:shd w:val="clear" w:color="auto" w:fill="auto"/>
          </w:tcPr>
          <w:p w14:paraId="73271B69" w14:textId="77777777" w:rsidR="006C7D33" w:rsidRPr="00421CAA" w:rsidRDefault="006C7D33" w:rsidP="006C7D33">
            <w:pPr>
              <w:rPr>
                <w:rFonts w:cstheme="minorHAnsi"/>
                <w:b/>
                <w:color w:val="005697"/>
                <w:sz w:val="22"/>
                <w:szCs w:val="22"/>
              </w:rPr>
            </w:pPr>
            <w:r w:rsidRPr="00421CAA">
              <w:rPr>
                <w:rFonts w:eastAsia="Verdana" w:cstheme="minorHAnsi"/>
                <w:b/>
                <w:bCs/>
                <w:color w:val="005697"/>
                <w:spacing w:val="-6"/>
                <w:kern w:val="24"/>
                <w:sz w:val="22"/>
                <w:szCs w:val="22"/>
              </w:rPr>
              <w:t>Valuing people</w:t>
            </w:r>
          </w:p>
        </w:tc>
        <w:tc>
          <w:tcPr>
            <w:tcW w:w="7365" w:type="dxa"/>
            <w:shd w:val="clear" w:color="auto" w:fill="auto"/>
          </w:tcPr>
          <w:p w14:paraId="3E538DF8" w14:textId="1BE6CA68" w:rsidR="006C7D33" w:rsidRPr="00421CAA" w:rsidRDefault="006C7D33" w:rsidP="006C7D33">
            <w:pPr>
              <w:rPr>
                <w:rFonts w:cstheme="minorHAnsi"/>
                <w:color w:val="080808"/>
                <w:sz w:val="22"/>
              </w:rPr>
            </w:pPr>
            <w:r>
              <w:rPr>
                <w:color w:val="080808"/>
              </w:rPr>
              <w:t>Is open and welcoming of others, approachable and respectful. Considers</w:t>
            </w:r>
            <w:r>
              <w:rPr>
                <w:color w:val="080808"/>
                <w:spacing w:val="-6"/>
              </w:rPr>
              <w:t xml:space="preserve"> </w:t>
            </w:r>
            <w:r>
              <w:rPr>
                <w:color w:val="080808"/>
              </w:rPr>
              <w:t>the</w:t>
            </w:r>
            <w:r>
              <w:rPr>
                <w:color w:val="080808"/>
                <w:spacing w:val="-3"/>
              </w:rPr>
              <w:t xml:space="preserve"> </w:t>
            </w:r>
            <w:r>
              <w:rPr>
                <w:color w:val="080808"/>
              </w:rPr>
              <w:t>wider</w:t>
            </w:r>
            <w:r>
              <w:rPr>
                <w:color w:val="080808"/>
                <w:spacing w:val="-5"/>
              </w:rPr>
              <w:t xml:space="preserve"> </w:t>
            </w:r>
            <w:r>
              <w:rPr>
                <w:color w:val="080808"/>
              </w:rPr>
              <w:t>point</w:t>
            </w:r>
            <w:r>
              <w:rPr>
                <w:color w:val="080808"/>
                <w:spacing w:val="-3"/>
              </w:rPr>
              <w:t xml:space="preserve"> </w:t>
            </w:r>
            <w:r>
              <w:rPr>
                <w:color w:val="080808"/>
              </w:rPr>
              <w:t>of</w:t>
            </w:r>
            <w:r>
              <w:rPr>
                <w:color w:val="080808"/>
                <w:spacing w:val="-3"/>
              </w:rPr>
              <w:t xml:space="preserve"> </w:t>
            </w:r>
            <w:r>
              <w:rPr>
                <w:color w:val="080808"/>
              </w:rPr>
              <w:t>view</w:t>
            </w:r>
            <w:r>
              <w:rPr>
                <w:color w:val="080808"/>
                <w:spacing w:val="-5"/>
              </w:rPr>
              <w:t xml:space="preserve"> </w:t>
            </w:r>
            <w:r>
              <w:rPr>
                <w:color w:val="080808"/>
              </w:rPr>
              <w:t>and</w:t>
            </w:r>
            <w:r>
              <w:rPr>
                <w:color w:val="080808"/>
                <w:spacing w:val="-5"/>
              </w:rPr>
              <w:t xml:space="preserve"> </w:t>
            </w:r>
            <w:r>
              <w:rPr>
                <w:color w:val="080808"/>
              </w:rPr>
              <w:t>delivers</w:t>
            </w:r>
            <w:r>
              <w:rPr>
                <w:color w:val="080808"/>
                <w:spacing w:val="-6"/>
              </w:rPr>
              <w:t xml:space="preserve"> </w:t>
            </w:r>
            <w:r>
              <w:rPr>
                <w:color w:val="080808"/>
              </w:rPr>
              <w:t>appropriate</w:t>
            </w:r>
            <w:r>
              <w:rPr>
                <w:color w:val="080808"/>
                <w:spacing w:val="-6"/>
              </w:rPr>
              <w:t xml:space="preserve"> </w:t>
            </w:r>
            <w:r>
              <w:rPr>
                <w:color w:val="080808"/>
              </w:rPr>
              <w:t>support</w:t>
            </w:r>
            <w:r>
              <w:rPr>
                <w:color w:val="080808"/>
                <w:spacing w:val="-3"/>
              </w:rPr>
              <w:t xml:space="preserve"> </w:t>
            </w:r>
            <w:r>
              <w:rPr>
                <w:color w:val="080808"/>
              </w:rPr>
              <w:t>and guidance to colleagues.</w:t>
            </w:r>
          </w:p>
        </w:tc>
      </w:tr>
      <w:tr w:rsidR="006C7D33" w:rsidRPr="00421CAA" w14:paraId="7DCFF3AD" w14:textId="77777777" w:rsidTr="00101DA8">
        <w:trPr>
          <w:trHeight w:val="129"/>
        </w:trPr>
        <w:tc>
          <w:tcPr>
            <w:tcW w:w="2541" w:type="dxa"/>
            <w:shd w:val="clear" w:color="auto" w:fill="auto"/>
          </w:tcPr>
          <w:p w14:paraId="3B5AE4AB" w14:textId="77777777" w:rsidR="006C7D33" w:rsidRPr="00421CAA" w:rsidRDefault="006C7D33" w:rsidP="006C7D33">
            <w:pPr>
              <w:rPr>
                <w:rFonts w:cstheme="minorHAnsi"/>
                <w:b/>
                <w:color w:val="005697"/>
                <w:sz w:val="22"/>
                <w:szCs w:val="22"/>
              </w:rPr>
            </w:pPr>
            <w:r w:rsidRPr="00421CAA">
              <w:rPr>
                <w:rFonts w:eastAsia="Verdana" w:cstheme="minorHAnsi"/>
                <w:b/>
                <w:bCs/>
                <w:color w:val="005697"/>
                <w:spacing w:val="-6"/>
                <w:kern w:val="24"/>
                <w:sz w:val="22"/>
                <w:szCs w:val="22"/>
              </w:rPr>
              <w:t>Taking ownership</w:t>
            </w:r>
          </w:p>
        </w:tc>
        <w:tc>
          <w:tcPr>
            <w:tcW w:w="7365" w:type="dxa"/>
            <w:shd w:val="clear" w:color="auto" w:fill="auto"/>
          </w:tcPr>
          <w:p w14:paraId="29034738" w14:textId="2C0AAC4D" w:rsidR="006C7D33" w:rsidRPr="00421CAA" w:rsidRDefault="006C7D33" w:rsidP="006C7D33">
            <w:pPr>
              <w:rPr>
                <w:rFonts w:cstheme="minorHAnsi"/>
                <w:color w:val="080808"/>
                <w:sz w:val="22"/>
              </w:rPr>
            </w:pPr>
            <w:r>
              <w:rPr>
                <w:color w:val="080808"/>
              </w:rPr>
              <w:t>Shows</w:t>
            </w:r>
            <w:r>
              <w:rPr>
                <w:color w:val="080808"/>
                <w:spacing w:val="-6"/>
              </w:rPr>
              <w:t xml:space="preserve"> </w:t>
            </w:r>
            <w:r>
              <w:rPr>
                <w:color w:val="080808"/>
              </w:rPr>
              <w:t>initiative</w:t>
            </w:r>
            <w:r>
              <w:rPr>
                <w:color w:val="080808"/>
                <w:spacing w:val="-7"/>
              </w:rPr>
              <w:t xml:space="preserve"> </w:t>
            </w:r>
            <w:r>
              <w:rPr>
                <w:color w:val="080808"/>
              </w:rPr>
              <w:t>and</w:t>
            </w:r>
            <w:r>
              <w:rPr>
                <w:color w:val="080808"/>
                <w:spacing w:val="-6"/>
              </w:rPr>
              <w:t xml:space="preserve"> </w:t>
            </w:r>
            <w:r>
              <w:rPr>
                <w:color w:val="080808"/>
              </w:rPr>
              <w:t>takes</w:t>
            </w:r>
            <w:r>
              <w:rPr>
                <w:color w:val="080808"/>
                <w:spacing w:val="-5"/>
              </w:rPr>
              <w:t xml:space="preserve"> </w:t>
            </w:r>
            <w:r>
              <w:rPr>
                <w:color w:val="080808"/>
              </w:rPr>
              <w:t>responsibility</w:t>
            </w:r>
            <w:r>
              <w:rPr>
                <w:color w:val="080808"/>
                <w:spacing w:val="-5"/>
              </w:rPr>
              <w:t xml:space="preserve"> </w:t>
            </w:r>
            <w:r>
              <w:rPr>
                <w:color w:val="080808"/>
              </w:rPr>
              <w:t>for</w:t>
            </w:r>
            <w:r>
              <w:rPr>
                <w:color w:val="080808"/>
                <w:spacing w:val="-4"/>
              </w:rPr>
              <w:t xml:space="preserve"> </w:t>
            </w:r>
            <w:r>
              <w:rPr>
                <w:color w:val="080808"/>
              </w:rPr>
              <w:t>own</w:t>
            </w:r>
            <w:r>
              <w:rPr>
                <w:color w:val="080808"/>
                <w:spacing w:val="-1"/>
              </w:rPr>
              <w:t xml:space="preserve"> </w:t>
            </w:r>
            <w:r>
              <w:rPr>
                <w:color w:val="080808"/>
              </w:rPr>
              <w:t>actions.</w:t>
            </w:r>
            <w:r>
              <w:rPr>
                <w:color w:val="080808"/>
                <w:spacing w:val="-6"/>
              </w:rPr>
              <w:t xml:space="preserve"> </w:t>
            </w:r>
            <w:r>
              <w:rPr>
                <w:color w:val="080808"/>
              </w:rPr>
              <w:t>Offers</w:t>
            </w:r>
            <w:r>
              <w:rPr>
                <w:color w:val="080808"/>
                <w:spacing w:val="-5"/>
              </w:rPr>
              <w:t xml:space="preserve"> </w:t>
            </w:r>
            <w:r>
              <w:rPr>
                <w:color w:val="080808"/>
              </w:rPr>
              <w:t>clarity and tactful support to colleagues to aid decisions and actions.</w:t>
            </w:r>
          </w:p>
        </w:tc>
      </w:tr>
      <w:tr w:rsidR="006C7D33" w:rsidRPr="00421CAA" w14:paraId="659C1731" w14:textId="77777777" w:rsidTr="00101DA8">
        <w:trPr>
          <w:trHeight w:val="129"/>
        </w:trPr>
        <w:tc>
          <w:tcPr>
            <w:tcW w:w="2541" w:type="dxa"/>
            <w:shd w:val="clear" w:color="auto" w:fill="auto"/>
          </w:tcPr>
          <w:p w14:paraId="2DC426DD" w14:textId="77777777" w:rsidR="006C7D33" w:rsidRPr="00421CAA" w:rsidRDefault="006C7D33" w:rsidP="006C7D33">
            <w:pPr>
              <w:rPr>
                <w:rFonts w:cstheme="minorHAnsi"/>
                <w:b/>
                <w:color w:val="005697"/>
                <w:sz w:val="22"/>
                <w:szCs w:val="22"/>
              </w:rPr>
            </w:pPr>
            <w:r w:rsidRPr="00421CAA">
              <w:rPr>
                <w:rFonts w:eastAsia="Verdana" w:cstheme="minorHAnsi"/>
                <w:b/>
                <w:bCs/>
                <w:color w:val="005697"/>
                <w:spacing w:val="-6"/>
                <w:kern w:val="24"/>
                <w:sz w:val="22"/>
                <w:szCs w:val="22"/>
              </w:rPr>
              <w:t>Forward thinking</w:t>
            </w:r>
          </w:p>
        </w:tc>
        <w:tc>
          <w:tcPr>
            <w:tcW w:w="7365" w:type="dxa"/>
            <w:shd w:val="clear" w:color="auto" w:fill="auto"/>
          </w:tcPr>
          <w:p w14:paraId="5913BF3B" w14:textId="5814A2E4" w:rsidR="006C7D33" w:rsidRPr="00421CAA" w:rsidRDefault="006C7D33" w:rsidP="006C7D33">
            <w:pPr>
              <w:rPr>
                <w:rFonts w:cstheme="minorHAnsi"/>
                <w:color w:val="080808"/>
                <w:sz w:val="22"/>
              </w:rPr>
            </w:pPr>
            <w:r>
              <w:rPr>
                <w:color w:val="080808"/>
              </w:rPr>
              <w:t>Demonstrates</w:t>
            </w:r>
            <w:r>
              <w:rPr>
                <w:color w:val="080808"/>
                <w:spacing w:val="-5"/>
              </w:rPr>
              <w:t xml:space="preserve"> </w:t>
            </w:r>
            <w:r>
              <w:rPr>
                <w:color w:val="080808"/>
              </w:rPr>
              <w:t>the</w:t>
            </w:r>
            <w:r>
              <w:rPr>
                <w:color w:val="080808"/>
                <w:spacing w:val="-5"/>
              </w:rPr>
              <w:t xml:space="preserve"> </w:t>
            </w:r>
            <w:r>
              <w:rPr>
                <w:color w:val="080808"/>
              </w:rPr>
              <w:t>ability</w:t>
            </w:r>
            <w:r>
              <w:rPr>
                <w:color w:val="080808"/>
                <w:spacing w:val="-6"/>
              </w:rPr>
              <w:t xml:space="preserve"> </w:t>
            </w:r>
            <w:r>
              <w:rPr>
                <w:color w:val="080808"/>
              </w:rPr>
              <w:t>to</w:t>
            </w:r>
            <w:r>
              <w:rPr>
                <w:color w:val="080808"/>
                <w:spacing w:val="-5"/>
              </w:rPr>
              <w:t xml:space="preserve"> </w:t>
            </w:r>
            <w:r>
              <w:rPr>
                <w:color w:val="080808"/>
              </w:rPr>
              <w:t>learn,</w:t>
            </w:r>
            <w:r>
              <w:rPr>
                <w:color w:val="080808"/>
                <w:spacing w:val="-3"/>
              </w:rPr>
              <w:t xml:space="preserve"> </w:t>
            </w:r>
            <w:r>
              <w:rPr>
                <w:color w:val="080808"/>
              </w:rPr>
              <w:t>and</w:t>
            </w:r>
            <w:r>
              <w:rPr>
                <w:color w:val="080808"/>
                <w:spacing w:val="-4"/>
              </w:rPr>
              <w:t xml:space="preserve"> </w:t>
            </w:r>
            <w:r>
              <w:rPr>
                <w:color w:val="080808"/>
              </w:rPr>
              <w:t>enjoys</w:t>
            </w:r>
            <w:r>
              <w:rPr>
                <w:color w:val="080808"/>
                <w:spacing w:val="-6"/>
              </w:rPr>
              <w:t xml:space="preserve"> </w:t>
            </w:r>
            <w:r>
              <w:rPr>
                <w:color w:val="080808"/>
              </w:rPr>
              <w:t>the</w:t>
            </w:r>
            <w:r>
              <w:rPr>
                <w:color w:val="080808"/>
                <w:spacing w:val="-4"/>
              </w:rPr>
              <w:t xml:space="preserve"> </w:t>
            </w:r>
            <w:r>
              <w:rPr>
                <w:color w:val="080808"/>
              </w:rPr>
              <w:t>opportunity</w:t>
            </w:r>
            <w:r>
              <w:rPr>
                <w:color w:val="080808"/>
                <w:spacing w:val="-3"/>
              </w:rPr>
              <w:t xml:space="preserve"> </w:t>
            </w:r>
            <w:r>
              <w:rPr>
                <w:color w:val="080808"/>
              </w:rPr>
              <w:t>to</w:t>
            </w:r>
            <w:r>
              <w:rPr>
                <w:color w:val="080808"/>
                <w:spacing w:val="-5"/>
              </w:rPr>
              <w:t xml:space="preserve"> </w:t>
            </w:r>
            <w:r>
              <w:rPr>
                <w:color w:val="080808"/>
              </w:rPr>
              <w:t>develop. Likes to share and implement new ideas and improvements in their area of work. Seeks feedback from others.</w:t>
            </w:r>
          </w:p>
        </w:tc>
      </w:tr>
      <w:tr w:rsidR="006C7D33" w:rsidRPr="00421CAA" w14:paraId="406288E0" w14:textId="77777777" w:rsidTr="00101DA8">
        <w:trPr>
          <w:trHeight w:val="129"/>
        </w:trPr>
        <w:tc>
          <w:tcPr>
            <w:tcW w:w="2541" w:type="dxa"/>
            <w:shd w:val="clear" w:color="auto" w:fill="auto"/>
          </w:tcPr>
          <w:p w14:paraId="3032AE0F" w14:textId="77777777" w:rsidR="006C7D33" w:rsidRPr="00421CAA" w:rsidRDefault="006C7D33" w:rsidP="006C7D33">
            <w:pPr>
              <w:rPr>
                <w:rFonts w:cstheme="minorHAnsi"/>
                <w:b/>
                <w:color w:val="005697"/>
                <w:sz w:val="22"/>
                <w:szCs w:val="22"/>
              </w:rPr>
            </w:pPr>
            <w:r w:rsidRPr="00421CAA">
              <w:rPr>
                <w:rFonts w:eastAsia="Verdana" w:cstheme="minorHAnsi"/>
                <w:b/>
                <w:bCs/>
                <w:color w:val="005697"/>
                <w:spacing w:val="-6"/>
                <w:kern w:val="24"/>
                <w:sz w:val="22"/>
                <w:szCs w:val="22"/>
              </w:rPr>
              <w:t>Professional pride</w:t>
            </w:r>
          </w:p>
        </w:tc>
        <w:tc>
          <w:tcPr>
            <w:tcW w:w="7365" w:type="dxa"/>
            <w:shd w:val="clear" w:color="auto" w:fill="auto"/>
          </w:tcPr>
          <w:p w14:paraId="234C4793" w14:textId="3C182452" w:rsidR="006C7D33" w:rsidRPr="00421CAA" w:rsidRDefault="006C7D33" w:rsidP="006C7D33">
            <w:pPr>
              <w:rPr>
                <w:rFonts w:cstheme="minorHAnsi"/>
                <w:color w:val="080808"/>
                <w:sz w:val="22"/>
              </w:rPr>
            </w:pPr>
            <w:r>
              <w:rPr>
                <w:color w:val="080808"/>
              </w:rPr>
              <w:t>Is</w:t>
            </w:r>
            <w:r>
              <w:rPr>
                <w:color w:val="080808"/>
                <w:spacing w:val="-4"/>
              </w:rPr>
              <w:t xml:space="preserve"> </w:t>
            </w:r>
            <w:r>
              <w:rPr>
                <w:color w:val="080808"/>
              </w:rPr>
              <w:t>self-appraising,</w:t>
            </w:r>
            <w:r>
              <w:rPr>
                <w:color w:val="080808"/>
                <w:spacing w:val="-3"/>
              </w:rPr>
              <w:t xml:space="preserve"> </w:t>
            </w:r>
            <w:r>
              <w:rPr>
                <w:color w:val="080808"/>
              </w:rPr>
              <w:t>seeking</w:t>
            </w:r>
            <w:r>
              <w:rPr>
                <w:color w:val="080808"/>
                <w:spacing w:val="-3"/>
              </w:rPr>
              <w:t xml:space="preserve"> </w:t>
            </w:r>
            <w:r>
              <w:rPr>
                <w:color w:val="080808"/>
              </w:rPr>
              <w:t>feedback</w:t>
            </w:r>
            <w:r>
              <w:rPr>
                <w:color w:val="080808"/>
                <w:spacing w:val="-4"/>
              </w:rPr>
              <w:t xml:space="preserve"> </w:t>
            </w:r>
            <w:r>
              <w:rPr>
                <w:color w:val="080808"/>
              </w:rPr>
              <w:t>from</w:t>
            </w:r>
            <w:r>
              <w:rPr>
                <w:color w:val="080808"/>
                <w:spacing w:val="-5"/>
              </w:rPr>
              <w:t xml:space="preserve"> </w:t>
            </w:r>
            <w:r>
              <w:rPr>
                <w:color w:val="080808"/>
              </w:rPr>
              <w:t>others</w:t>
            </w:r>
            <w:r>
              <w:rPr>
                <w:color w:val="080808"/>
                <w:spacing w:val="-3"/>
              </w:rPr>
              <w:t xml:space="preserve"> </w:t>
            </w:r>
            <w:r>
              <w:rPr>
                <w:color w:val="080808"/>
              </w:rPr>
              <w:t>and</w:t>
            </w:r>
            <w:r>
              <w:rPr>
                <w:color w:val="080808"/>
                <w:spacing w:val="-2"/>
              </w:rPr>
              <w:t xml:space="preserve"> </w:t>
            </w:r>
            <w:r>
              <w:rPr>
                <w:color w:val="080808"/>
              </w:rPr>
              <w:t>acts</w:t>
            </w:r>
            <w:r>
              <w:rPr>
                <w:color w:val="080808"/>
                <w:spacing w:val="-3"/>
              </w:rPr>
              <w:t xml:space="preserve"> </w:t>
            </w:r>
            <w:r>
              <w:rPr>
                <w:color w:val="080808"/>
              </w:rPr>
              <w:t>as</w:t>
            </w:r>
            <w:r>
              <w:rPr>
                <w:color w:val="080808"/>
                <w:spacing w:val="-3"/>
              </w:rPr>
              <w:t xml:space="preserve"> </w:t>
            </w:r>
            <w:r>
              <w:rPr>
                <w:color w:val="080808"/>
              </w:rPr>
              <w:t>a</w:t>
            </w:r>
            <w:r>
              <w:rPr>
                <w:color w:val="080808"/>
                <w:spacing w:val="-5"/>
              </w:rPr>
              <w:t xml:space="preserve"> </w:t>
            </w:r>
            <w:r>
              <w:rPr>
                <w:color w:val="080808"/>
              </w:rPr>
              <w:t>great</w:t>
            </w:r>
            <w:r>
              <w:rPr>
                <w:color w:val="080808"/>
                <w:spacing w:val="-2"/>
              </w:rPr>
              <w:t xml:space="preserve"> </w:t>
            </w:r>
            <w:r>
              <w:rPr>
                <w:color w:val="080808"/>
              </w:rPr>
              <w:t>role-model at all times. Keen to deliver the job well and be an effective member of the team.</w:t>
            </w:r>
            <w:bookmarkStart w:id="0" w:name="_GoBack"/>
            <w:bookmarkEnd w:id="0"/>
          </w:p>
        </w:tc>
      </w:tr>
      <w:tr w:rsidR="006C7D33" w:rsidRPr="00421CAA" w14:paraId="7911291A" w14:textId="77777777" w:rsidTr="00101DA8">
        <w:trPr>
          <w:trHeight w:val="17"/>
        </w:trPr>
        <w:tc>
          <w:tcPr>
            <w:tcW w:w="2541" w:type="dxa"/>
            <w:shd w:val="clear" w:color="auto" w:fill="auto"/>
          </w:tcPr>
          <w:p w14:paraId="1F29D53D" w14:textId="77777777" w:rsidR="006C7D33" w:rsidRPr="00421CAA" w:rsidRDefault="006C7D33" w:rsidP="006C7D33">
            <w:pPr>
              <w:rPr>
                <w:rFonts w:cstheme="minorHAnsi"/>
                <w:b/>
                <w:color w:val="005697"/>
                <w:sz w:val="22"/>
                <w:szCs w:val="22"/>
              </w:rPr>
            </w:pPr>
            <w:r w:rsidRPr="00421CAA">
              <w:rPr>
                <w:rFonts w:eastAsia="Verdana" w:cstheme="minorHAnsi"/>
                <w:b/>
                <w:bCs/>
                <w:color w:val="005697"/>
                <w:spacing w:val="-6"/>
                <w:kern w:val="24"/>
                <w:sz w:val="22"/>
                <w:szCs w:val="22"/>
              </w:rPr>
              <w:t>Always inclusive</w:t>
            </w:r>
          </w:p>
        </w:tc>
        <w:tc>
          <w:tcPr>
            <w:tcW w:w="7365" w:type="dxa"/>
            <w:tcBorders>
              <w:bottom w:val="nil"/>
            </w:tcBorders>
            <w:shd w:val="clear" w:color="auto" w:fill="auto"/>
          </w:tcPr>
          <w:p w14:paraId="22E6532A" w14:textId="0D59DDA5" w:rsidR="006C7D33" w:rsidRPr="00421CAA" w:rsidRDefault="006C7D33" w:rsidP="006C7D33">
            <w:pPr>
              <w:rPr>
                <w:rFonts w:cstheme="minorHAnsi"/>
                <w:color w:val="080808"/>
                <w:sz w:val="22"/>
              </w:rPr>
            </w:pPr>
            <w:r>
              <w:rPr>
                <w:color w:val="080808"/>
              </w:rPr>
              <w:t>Is sensitive to the needs of others and understands every person is important,</w:t>
            </w:r>
            <w:r>
              <w:rPr>
                <w:color w:val="080808"/>
                <w:spacing w:val="-6"/>
              </w:rPr>
              <w:t xml:space="preserve"> </w:t>
            </w:r>
            <w:r>
              <w:rPr>
                <w:color w:val="080808"/>
              </w:rPr>
              <w:t>right</w:t>
            </w:r>
            <w:r>
              <w:rPr>
                <w:color w:val="080808"/>
                <w:spacing w:val="-7"/>
              </w:rPr>
              <w:t xml:space="preserve"> </w:t>
            </w:r>
            <w:r>
              <w:rPr>
                <w:color w:val="080808"/>
              </w:rPr>
              <w:t>across</w:t>
            </w:r>
            <w:r>
              <w:rPr>
                <w:color w:val="080808"/>
                <w:spacing w:val="-6"/>
              </w:rPr>
              <w:t xml:space="preserve"> </w:t>
            </w:r>
            <w:r>
              <w:rPr>
                <w:color w:val="080808"/>
              </w:rPr>
              <w:t>the</w:t>
            </w:r>
            <w:r>
              <w:rPr>
                <w:color w:val="080808"/>
                <w:spacing w:val="-5"/>
              </w:rPr>
              <w:t xml:space="preserve"> </w:t>
            </w:r>
            <w:r>
              <w:rPr>
                <w:color w:val="080808"/>
              </w:rPr>
              <w:t>organisation,</w:t>
            </w:r>
            <w:r>
              <w:rPr>
                <w:color w:val="080808"/>
                <w:spacing w:val="-8"/>
              </w:rPr>
              <w:t xml:space="preserve"> </w:t>
            </w:r>
            <w:r>
              <w:rPr>
                <w:color w:val="080808"/>
              </w:rPr>
              <w:t>irrespective</w:t>
            </w:r>
            <w:r>
              <w:rPr>
                <w:color w:val="080808"/>
                <w:spacing w:val="-6"/>
              </w:rPr>
              <w:t xml:space="preserve"> </w:t>
            </w:r>
            <w:r>
              <w:rPr>
                <w:color w:val="080808"/>
              </w:rPr>
              <w:t>of</w:t>
            </w:r>
            <w:r>
              <w:rPr>
                <w:color w:val="080808"/>
                <w:spacing w:val="-5"/>
              </w:rPr>
              <w:t xml:space="preserve"> </w:t>
            </w:r>
            <w:r>
              <w:rPr>
                <w:color w:val="080808"/>
              </w:rPr>
              <w:t>level,</w:t>
            </w:r>
            <w:r>
              <w:rPr>
                <w:color w:val="080808"/>
                <w:spacing w:val="-5"/>
              </w:rPr>
              <w:t xml:space="preserve"> </w:t>
            </w:r>
            <w:r>
              <w:rPr>
                <w:color w:val="080808"/>
              </w:rPr>
              <w:t>culture, disability or any other characteristic.</w:t>
            </w:r>
          </w:p>
        </w:tc>
      </w:tr>
    </w:tbl>
    <w:tbl>
      <w:tblPr>
        <w:tblStyle w:val="TableGrid2"/>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16"/>
      </w:tblGrid>
      <w:tr w:rsidR="00AD40F5" w:rsidRPr="00421CAA" w14:paraId="175ED145" w14:textId="77777777" w:rsidTr="00221BB6">
        <w:trPr>
          <w:trHeight w:val="4411"/>
        </w:trPr>
        <w:tc>
          <w:tcPr>
            <w:tcW w:w="9916" w:type="dxa"/>
            <w:vAlign w:val="center"/>
          </w:tcPr>
          <w:p w14:paraId="2262C927" w14:textId="77777777" w:rsidR="00AD40F5" w:rsidRPr="00421CAA" w:rsidRDefault="00AD40F5" w:rsidP="00AD40F5">
            <w:pPr>
              <w:pStyle w:val="Heading2"/>
              <w:spacing w:after="240"/>
              <w:outlineLvl w:val="1"/>
              <w:rPr>
                <w:rFonts w:asciiTheme="minorHAnsi" w:hAnsiTheme="minorHAnsi" w:cstheme="minorHAnsi"/>
                <w:szCs w:val="22"/>
              </w:rPr>
            </w:pPr>
            <w:r w:rsidRPr="00421CAA">
              <w:rPr>
                <w:rFonts w:asciiTheme="minorHAnsi" w:eastAsia="Verdana" w:hAnsiTheme="minorHAnsi" w:cstheme="minorHAnsi"/>
                <w:szCs w:val="22"/>
              </w:rPr>
              <w:t>Key relationships with others</w:t>
            </w:r>
          </w:p>
          <w:p w14:paraId="42CB96A3" w14:textId="77777777" w:rsidR="00AD40F5" w:rsidRPr="00421CAA" w:rsidRDefault="00AD40F5" w:rsidP="002161D5">
            <w:pPr>
              <w:spacing w:line="336" w:lineRule="auto"/>
              <w:jc w:val="center"/>
              <w:rPr>
                <w:rFonts w:cstheme="minorHAnsi"/>
                <w:sz w:val="22"/>
                <w:szCs w:val="22"/>
              </w:rPr>
            </w:pPr>
            <w:r w:rsidRPr="00421CAA">
              <w:rPr>
                <w:rFonts w:cstheme="minorHAnsi"/>
                <w:noProof/>
              </w:rPr>
              <w:drawing>
                <wp:inline distT="0" distB="0" distL="0" distR="0" wp14:anchorId="6C29D5D6" wp14:editId="0DA7033D">
                  <wp:extent cx="4752975" cy="26003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2B8F06AE" w14:textId="77777777" w:rsidR="00FB5E0C" w:rsidRPr="00421CAA" w:rsidRDefault="00FB5E0C">
      <w:pPr>
        <w:rPr>
          <w:rFonts w:cstheme="minorHAnsi"/>
        </w:rPr>
      </w:pPr>
    </w:p>
    <w:p w14:paraId="09C96D06" w14:textId="77777777" w:rsidR="00AD40F5" w:rsidRPr="00421CAA" w:rsidRDefault="00AD40F5">
      <w:pPr>
        <w:rPr>
          <w:rFonts w:cstheme="minorHAnsi"/>
        </w:rPr>
      </w:pPr>
    </w:p>
    <w:sectPr w:rsidR="00AD40F5" w:rsidRPr="00421CAA" w:rsidSect="00A833E4">
      <w:head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EBCD1" w14:textId="77777777" w:rsidR="00A07057" w:rsidRDefault="00A07057" w:rsidP="00A833E4">
      <w:pPr>
        <w:spacing w:after="0" w:line="240" w:lineRule="auto"/>
      </w:pPr>
      <w:r>
        <w:separator/>
      </w:r>
    </w:p>
  </w:endnote>
  <w:endnote w:type="continuationSeparator" w:id="0">
    <w:p w14:paraId="7498711A" w14:textId="77777777" w:rsidR="00A07057" w:rsidRDefault="00A07057"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1A8A" w14:textId="77777777" w:rsidR="00481496" w:rsidRDefault="00A07057">
    <w:pPr>
      <w:pStyle w:val="Footer"/>
    </w:pPr>
    <w:sdt>
      <w:sdtPr>
        <w:id w:val="-2044579353"/>
        <w:temporary/>
        <w:showingPlcHdr/>
      </w:sdtPr>
      <w:sdtEndPr/>
      <w:sdtContent>
        <w:r w:rsidR="00481496">
          <w:t>[Type text]</w:t>
        </w:r>
      </w:sdtContent>
    </w:sdt>
    <w:r w:rsidR="00481496">
      <w:ptab w:relativeTo="margin" w:alignment="center" w:leader="none"/>
    </w:r>
    <w:sdt>
      <w:sdtPr>
        <w:id w:val="-1122456004"/>
        <w:temporary/>
        <w:showingPlcHdr/>
      </w:sdtPr>
      <w:sdtEndPr/>
      <w:sdtContent>
        <w:r w:rsidR="00481496">
          <w:t>[Type text]</w:t>
        </w:r>
      </w:sdtContent>
    </w:sdt>
    <w:r w:rsidR="00481496">
      <w:ptab w:relativeTo="margin" w:alignment="right" w:leader="none"/>
    </w:r>
    <w:sdt>
      <w:sdtPr>
        <w:id w:val="-1521312144"/>
        <w:temporary/>
        <w:showingPlcHdr/>
      </w:sdtPr>
      <w:sdtEndPr/>
      <w:sdtContent>
        <w:r w:rsidR="0048149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2F72" w14:textId="60B8AC41" w:rsidR="00A042D4" w:rsidRDefault="00A042D4">
    <w:pPr>
      <w:pStyle w:val="Footer"/>
    </w:pPr>
    <w:r>
      <w:t xml:space="preserve">Role Profile – </w:t>
    </w:r>
    <w:r w:rsidR="006C7D33">
      <w:t>Assistant, Business Operations</w:t>
    </w:r>
  </w:p>
  <w:p w14:paraId="3770E2EF" w14:textId="19DA7A75" w:rsidR="00A042D4" w:rsidRDefault="006C7D33">
    <w:pPr>
      <w:pStyle w:val="Footer"/>
    </w:pPr>
    <w:r>
      <w:t>202512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45DF4" w14:textId="77777777" w:rsidR="00481496" w:rsidRPr="007D3244" w:rsidRDefault="00481496" w:rsidP="007D3244">
    <w:pPr>
      <w:pStyle w:val="Footer"/>
      <w:jc w:val="right"/>
      <w:rPr>
        <w:color w:val="FFFFFF" w:themeColor="background1" w:themeTint="99"/>
        <w:sz w:val="18"/>
      </w:rPr>
    </w:pPr>
    <w:r>
      <w:rPr>
        <w:color w:val="FFFFFF" w:themeColor="background1" w:themeTint="99"/>
        <w:sz w:val="18"/>
      </w:rPr>
      <w:t>RPF Band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1E019" w14:textId="77777777" w:rsidR="00A07057" w:rsidRDefault="00A07057" w:rsidP="00A833E4">
      <w:pPr>
        <w:spacing w:after="0" w:line="240" w:lineRule="auto"/>
      </w:pPr>
      <w:r>
        <w:separator/>
      </w:r>
    </w:p>
  </w:footnote>
  <w:footnote w:type="continuationSeparator" w:id="0">
    <w:p w14:paraId="7118ED2B" w14:textId="77777777" w:rsidR="00A07057" w:rsidRDefault="00A07057"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046A" w14:textId="77777777" w:rsidR="00481496" w:rsidRDefault="00A07057">
    <w:pPr>
      <w:pStyle w:val="Header"/>
    </w:pPr>
    <w:sdt>
      <w:sdtPr>
        <w:id w:val="93143360"/>
        <w:placeholder>
          <w:docPart w:val="DefaultPlaceholder_-1854013439"/>
        </w:placeholder>
        <w:temporary/>
        <w:showingPlcHdr/>
      </w:sdtPr>
      <w:sdtEndPr/>
      <w:sdtContent>
        <w:r w:rsidR="00481496">
          <w:t>[Type text]</w:t>
        </w:r>
      </w:sdtContent>
    </w:sdt>
    <w:r w:rsidR="00481496">
      <w:ptab w:relativeTo="margin" w:alignment="center" w:leader="none"/>
    </w:r>
    <w:sdt>
      <w:sdtPr>
        <w:id w:val="1954665249"/>
        <w:temporary/>
        <w:showingPlcHdr/>
      </w:sdtPr>
      <w:sdtEndPr/>
      <w:sdtContent>
        <w:r w:rsidR="00481496">
          <w:t>[Type text]</w:t>
        </w:r>
      </w:sdtContent>
    </w:sdt>
    <w:r w:rsidR="00481496">
      <w:ptab w:relativeTo="margin" w:alignment="right" w:leader="none"/>
    </w:r>
    <w:sdt>
      <w:sdtPr>
        <w:id w:val="-230772041"/>
        <w:temporary/>
        <w:showingPlcHdr/>
      </w:sdtPr>
      <w:sdtEndPr/>
      <w:sdtContent>
        <w:r w:rsidR="00481496">
          <w:t>[Type text]</w:t>
        </w:r>
      </w:sdtContent>
    </w:sdt>
  </w:p>
  <w:p w14:paraId="2AEA5630" w14:textId="77777777" w:rsidR="00481496" w:rsidRDefault="0048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05"/>
      <w:gridCol w:w="3305"/>
      <w:gridCol w:w="3305"/>
    </w:tblGrid>
    <w:tr w:rsidR="2D0873CC" w14:paraId="742553E6" w14:textId="77777777" w:rsidTr="2D0873CC">
      <w:trPr>
        <w:trHeight w:val="300"/>
      </w:trPr>
      <w:tc>
        <w:tcPr>
          <w:tcW w:w="3305" w:type="dxa"/>
        </w:tcPr>
        <w:p w14:paraId="0D9D8CCC" w14:textId="0804A4E4" w:rsidR="2D0873CC" w:rsidRDefault="2D0873CC" w:rsidP="2D0873CC">
          <w:pPr>
            <w:pStyle w:val="Header"/>
            <w:ind w:left="-115"/>
          </w:pPr>
        </w:p>
      </w:tc>
      <w:tc>
        <w:tcPr>
          <w:tcW w:w="3305" w:type="dxa"/>
        </w:tcPr>
        <w:p w14:paraId="32384A3A" w14:textId="5A06589E" w:rsidR="2D0873CC" w:rsidRDefault="2D0873CC" w:rsidP="2D0873CC">
          <w:pPr>
            <w:pStyle w:val="Header"/>
            <w:jc w:val="center"/>
          </w:pPr>
        </w:p>
      </w:tc>
      <w:tc>
        <w:tcPr>
          <w:tcW w:w="3305" w:type="dxa"/>
        </w:tcPr>
        <w:p w14:paraId="25B23793" w14:textId="2A994674" w:rsidR="2D0873CC" w:rsidRDefault="2D0873CC" w:rsidP="2D0873CC">
          <w:pPr>
            <w:pStyle w:val="Header"/>
            <w:ind w:right="-115"/>
            <w:jc w:val="right"/>
          </w:pPr>
        </w:p>
      </w:tc>
    </w:tr>
  </w:tbl>
  <w:p w14:paraId="6D3EDE9A" w14:textId="2445F187" w:rsidR="2D0873CC" w:rsidRDefault="2D0873CC" w:rsidP="2D087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689D" w14:textId="77777777" w:rsidR="00481496" w:rsidRPr="00B34302" w:rsidRDefault="00481496" w:rsidP="005779FD">
    <w:pPr>
      <w:pStyle w:val="Heading1"/>
    </w:pPr>
    <w:r w:rsidRPr="005779FD">
      <w:rPr>
        <w:lang w:val="en-US" w:eastAsia="zh-CN"/>
      </w:rPr>
      <w:drawing>
        <wp:anchor distT="0" distB="0" distL="114300" distR="114300" simplePos="0" relativeHeight="251659264" behindDoc="0" locked="0" layoutInCell="1" allowOverlap="1" wp14:anchorId="017AC7B4" wp14:editId="5E4BEC8D">
          <wp:simplePos x="0" y="0"/>
          <wp:positionH relativeFrom="margin">
            <wp:posOffset>-190500</wp:posOffset>
          </wp:positionH>
          <wp:positionV relativeFrom="paragraph">
            <wp:posOffset>44450</wp:posOffset>
          </wp:positionV>
          <wp:extent cx="1838325" cy="683260"/>
          <wp:effectExtent l="0" t="0" r="9525" b="2540"/>
          <wp:wrapNone/>
          <wp:docPr id="4" name="Picture 4"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3A1D1A1D" w14:textId="77777777" w:rsidR="00481496" w:rsidRDefault="00481496" w:rsidP="00AB7024"/>
  <w:p w14:paraId="097FB007" w14:textId="77777777" w:rsidR="00481496" w:rsidRPr="00AB7024" w:rsidRDefault="00481496" w:rsidP="00AB7024"/>
  <w:p w14:paraId="0290C47A" w14:textId="77777777" w:rsidR="00481496" w:rsidRDefault="004814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08A2" w14:textId="77777777" w:rsidR="00A833E4" w:rsidRDefault="00A833E4">
    <w:pPr>
      <w:pStyle w:val="Header"/>
    </w:pPr>
    <w:r>
      <w:rPr>
        <w:noProof/>
      </w:rPr>
      <w:drawing>
        <wp:inline distT="0" distB="0" distL="0" distR="0" wp14:anchorId="5399A681" wp14:editId="07777777">
          <wp:extent cx="1590675" cy="588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69EF"/>
    <w:multiLevelType w:val="hybridMultilevel"/>
    <w:tmpl w:val="6BD06196"/>
    <w:lvl w:ilvl="0" w:tplc="3F08A7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62A76C">
      <w:start w:val="1"/>
      <w:numFmt w:val="bullet"/>
      <w:lvlText w:val="o"/>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748474">
      <w:start w:val="1"/>
      <w:numFmt w:val="bullet"/>
      <w:lvlText w:val="▪"/>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CC13D0">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4DDB6">
      <w:start w:val="1"/>
      <w:numFmt w:val="bullet"/>
      <w:lvlText w:val="o"/>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16A132">
      <w:start w:val="1"/>
      <w:numFmt w:val="bullet"/>
      <w:lvlText w:val="▪"/>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662006">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7017AE">
      <w:start w:val="1"/>
      <w:numFmt w:val="bullet"/>
      <w:lvlText w:val="o"/>
      <w:lvlJc w:val="left"/>
      <w:pPr>
        <w:ind w:left="5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56D674">
      <w:start w:val="1"/>
      <w:numFmt w:val="bullet"/>
      <w:lvlText w:val="▪"/>
      <w:lvlJc w:val="left"/>
      <w:pPr>
        <w:ind w:left="6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6D542A"/>
    <w:multiLevelType w:val="hybridMultilevel"/>
    <w:tmpl w:val="2898A4AC"/>
    <w:lvl w:ilvl="0" w:tplc="04090005">
      <w:start w:val="1"/>
      <w:numFmt w:val="bullet"/>
      <w:lvlText w:val=""/>
      <w:lvlJc w:val="left"/>
      <w:pPr>
        <w:ind w:left="360" w:hanging="360"/>
      </w:pPr>
      <w:rPr>
        <w:rFonts w:ascii="Wingdings" w:hAnsi="Wingdings" w:hint="default"/>
      </w:rPr>
    </w:lvl>
    <w:lvl w:ilvl="1" w:tplc="B666E666">
      <w:numFmt w:val="bullet"/>
      <w:lvlText w:val="•"/>
      <w:lvlJc w:val="left"/>
      <w:pPr>
        <w:ind w:left="1440" w:hanging="720"/>
      </w:pPr>
      <w:rPr>
        <w:rFonts w:ascii="DengXian" w:eastAsia="DengXian" w:hAnsi="DengXian" w:cstheme="minorHAnsi"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DE50A7"/>
    <w:multiLevelType w:val="hybridMultilevel"/>
    <w:tmpl w:val="9C78572A"/>
    <w:lvl w:ilvl="0" w:tplc="41EA09EA">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DAF69200">
      <w:numFmt w:val="bullet"/>
      <w:lvlText w:val="•"/>
      <w:lvlJc w:val="left"/>
      <w:pPr>
        <w:ind w:left="886" w:hanging="360"/>
      </w:pPr>
      <w:rPr>
        <w:rFonts w:hint="default"/>
        <w:lang w:val="en-US" w:eastAsia="en-US" w:bidi="ar-SA"/>
      </w:rPr>
    </w:lvl>
    <w:lvl w:ilvl="2" w:tplc="A37A2A9A">
      <w:numFmt w:val="bullet"/>
      <w:lvlText w:val="•"/>
      <w:lvlJc w:val="left"/>
      <w:pPr>
        <w:ind w:left="1313" w:hanging="360"/>
      </w:pPr>
      <w:rPr>
        <w:rFonts w:hint="default"/>
        <w:lang w:val="en-US" w:eastAsia="en-US" w:bidi="ar-SA"/>
      </w:rPr>
    </w:lvl>
    <w:lvl w:ilvl="3" w:tplc="CAACB4E8">
      <w:numFmt w:val="bullet"/>
      <w:lvlText w:val="•"/>
      <w:lvlJc w:val="left"/>
      <w:pPr>
        <w:ind w:left="1740" w:hanging="360"/>
      </w:pPr>
      <w:rPr>
        <w:rFonts w:hint="default"/>
        <w:lang w:val="en-US" w:eastAsia="en-US" w:bidi="ar-SA"/>
      </w:rPr>
    </w:lvl>
    <w:lvl w:ilvl="4" w:tplc="C55E5BBE">
      <w:numFmt w:val="bullet"/>
      <w:lvlText w:val="•"/>
      <w:lvlJc w:val="left"/>
      <w:pPr>
        <w:ind w:left="2167" w:hanging="360"/>
      </w:pPr>
      <w:rPr>
        <w:rFonts w:hint="default"/>
        <w:lang w:val="en-US" w:eastAsia="en-US" w:bidi="ar-SA"/>
      </w:rPr>
    </w:lvl>
    <w:lvl w:ilvl="5" w:tplc="F398B328">
      <w:numFmt w:val="bullet"/>
      <w:lvlText w:val="•"/>
      <w:lvlJc w:val="left"/>
      <w:pPr>
        <w:ind w:left="2594" w:hanging="360"/>
      </w:pPr>
      <w:rPr>
        <w:rFonts w:hint="default"/>
        <w:lang w:val="en-US" w:eastAsia="en-US" w:bidi="ar-SA"/>
      </w:rPr>
    </w:lvl>
    <w:lvl w:ilvl="6" w:tplc="946ED962">
      <w:numFmt w:val="bullet"/>
      <w:lvlText w:val="•"/>
      <w:lvlJc w:val="left"/>
      <w:pPr>
        <w:ind w:left="3020" w:hanging="360"/>
      </w:pPr>
      <w:rPr>
        <w:rFonts w:hint="default"/>
        <w:lang w:val="en-US" w:eastAsia="en-US" w:bidi="ar-SA"/>
      </w:rPr>
    </w:lvl>
    <w:lvl w:ilvl="7" w:tplc="17F80C9E">
      <w:numFmt w:val="bullet"/>
      <w:lvlText w:val="•"/>
      <w:lvlJc w:val="left"/>
      <w:pPr>
        <w:ind w:left="3447" w:hanging="360"/>
      </w:pPr>
      <w:rPr>
        <w:rFonts w:hint="default"/>
        <w:lang w:val="en-US" w:eastAsia="en-US" w:bidi="ar-SA"/>
      </w:rPr>
    </w:lvl>
    <w:lvl w:ilvl="8" w:tplc="47200F52">
      <w:numFmt w:val="bullet"/>
      <w:lvlText w:val="•"/>
      <w:lvlJc w:val="left"/>
      <w:pPr>
        <w:ind w:left="3874" w:hanging="360"/>
      </w:pPr>
      <w:rPr>
        <w:rFonts w:hint="default"/>
        <w:lang w:val="en-US" w:eastAsia="en-US" w:bidi="ar-SA"/>
      </w:rPr>
    </w:lvl>
  </w:abstractNum>
  <w:abstractNum w:abstractNumId="6"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77750D"/>
    <w:multiLevelType w:val="hybridMultilevel"/>
    <w:tmpl w:val="5D7267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CF1755"/>
    <w:multiLevelType w:val="hybridMultilevel"/>
    <w:tmpl w:val="16A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E561A"/>
    <w:multiLevelType w:val="hybridMultilevel"/>
    <w:tmpl w:val="F668B74C"/>
    <w:lvl w:ilvl="0" w:tplc="907C4838">
      <w:numFmt w:val="bullet"/>
      <w:lvlText w:val=""/>
      <w:lvlJc w:val="left"/>
      <w:pPr>
        <w:ind w:left="467" w:hanging="360"/>
      </w:pPr>
      <w:rPr>
        <w:rFonts w:ascii="Wingdings" w:eastAsia="Wingdings" w:hAnsi="Wingdings" w:cs="Wingdings" w:hint="default"/>
        <w:b w:val="0"/>
        <w:bCs w:val="0"/>
        <w:i w:val="0"/>
        <w:iCs w:val="0"/>
        <w:spacing w:val="0"/>
        <w:w w:val="99"/>
        <w:sz w:val="20"/>
        <w:szCs w:val="20"/>
        <w:lang w:val="en-US" w:eastAsia="en-US" w:bidi="ar-SA"/>
      </w:rPr>
    </w:lvl>
    <w:lvl w:ilvl="1" w:tplc="1B108F88">
      <w:numFmt w:val="bullet"/>
      <w:lvlText w:val="•"/>
      <w:lvlJc w:val="left"/>
      <w:pPr>
        <w:ind w:left="886" w:hanging="360"/>
      </w:pPr>
      <w:rPr>
        <w:rFonts w:hint="default"/>
        <w:lang w:val="en-US" w:eastAsia="en-US" w:bidi="ar-SA"/>
      </w:rPr>
    </w:lvl>
    <w:lvl w:ilvl="2" w:tplc="DCEA77B0">
      <w:numFmt w:val="bullet"/>
      <w:lvlText w:val="•"/>
      <w:lvlJc w:val="left"/>
      <w:pPr>
        <w:ind w:left="1313" w:hanging="360"/>
      </w:pPr>
      <w:rPr>
        <w:rFonts w:hint="default"/>
        <w:lang w:val="en-US" w:eastAsia="en-US" w:bidi="ar-SA"/>
      </w:rPr>
    </w:lvl>
    <w:lvl w:ilvl="3" w:tplc="3296EE50">
      <w:numFmt w:val="bullet"/>
      <w:lvlText w:val="•"/>
      <w:lvlJc w:val="left"/>
      <w:pPr>
        <w:ind w:left="1740" w:hanging="360"/>
      </w:pPr>
      <w:rPr>
        <w:rFonts w:hint="default"/>
        <w:lang w:val="en-US" w:eastAsia="en-US" w:bidi="ar-SA"/>
      </w:rPr>
    </w:lvl>
    <w:lvl w:ilvl="4" w:tplc="3A4863AA">
      <w:numFmt w:val="bullet"/>
      <w:lvlText w:val="•"/>
      <w:lvlJc w:val="left"/>
      <w:pPr>
        <w:ind w:left="2167" w:hanging="360"/>
      </w:pPr>
      <w:rPr>
        <w:rFonts w:hint="default"/>
        <w:lang w:val="en-US" w:eastAsia="en-US" w:bidi="ar-SA"/>
      </w:rPr>
    </w:lvl>
    <w:lvl w:ilvl="5" w:tplc="DA2A19F6">
      <w:numFmt w:val="bullet"/>
      <w:lvlText w:val="•"/>
      <w:lvlJc w:val="left"/>
      <w:pPr>
        <w:ind w:left="2594" w:hanging="360"/>
      </w:pPr>
      <w:rPr>
        <w:rFonts w:hint="default"/>
        <w:lang w:val="en-US" w:eastAsia="en-US" w:bidi="ar-SA"/>
      </w:rPr>
    </w:lvl>
    <w:lvl w:ilvl="6" w:tplc="7A708C10">
      <w:numFmt w:val="bullet"/>
      <w:lvlText w:val="•"/>
      <w:lvlJc w:val="left"/>
      <w:pPr>
        <w:ind w:left="3020" w:hanging="360"/>
      </w:pPr>
      <w:rPr>
        <w:rFonts w:hint="default"/>
        <w:lang w:val="en-US" w:eastAsia="en-US" w:bidi="ar-SA"/>
      </w:rPr>
    </w:lvl>
    <w:lvl w:ilvl="7" w:tplc="CF1AA6C4">
      <w:numFmt w:val="bullet"/>
      <w:lvlText w:val="•"/>
      <w:lvlJc w:val="left"/>
      <w:pPr>
        <w:ind w:left="3447" w:hanging="360"/>
      </w:pPr>
      <w:rPr>
        <w:rFonts w:hint="default"/>
        <w:lang w:val="en-US" w:eastAsia="en-US" w:bidi="ar-SA"/>
      </w:rPr>
    </w:lvl>
    <w:lvl w:ilvl="8" w:tplc="44C6D7B4">
      <w:numFmt w:val="bullet"/>
      <w:lvlText w:val="•"/>
      <w:lvlJc w:val="left"/>
      <w:pPr>
        <w:ind w:left="3874" w:hanging="360"/>
      </w:pPr>
      <w:rPr>
        <w:rFonts w:hint="default"/>
        <w:lang w:val="en-US" w:eastAsia="en-US" w:bidi="ar-SA"/>
      </w:rPr>
    </w:lvl>
  </w:abstractNum>
  <w:abstractNum w:abstractNumId="10" w15:restartNumberingAfterBreak="0">
    <w:nsid w:val="3B086A41"/>
    <w:multiLevelType w:val="hybridMultilevel"/>
    <w:tmpl w:val="2584C152"/>
    <w:lvl w:ilvl="0" w:tplc="04090005">
      <w:start w:val="1"/>
      <w:numFmt w:val="bullet"/>
      <w:lvlText w:val=""/>
      <w:lvlJc w:val="left"/>
      <w:pPr>
        <w:ind w:left="360" w:hanging="360"/>
      </w:pPr>
      <w:rPr>
        <w:rFonts w:ascii="Wingdings" w:hAnsi="Wingdings" w:hint="default"/>
      </w:rPr>
    </w:lvl>
    <w:lvl w:ilvl="1" w:tplc="B666E666">
      <w:numFmt w:val="bullet"/>
      <w:lvlText w:val="•"/>
      <w:lvlJc w:val="left"/>
      <w:pPr>
        <w:ind w:left="1440" w:hanging="720"/>
      </w:pPr>
      <w:rPr>
        <w:rFonts w:ascii="DengXian" w:eastAsia="DengXian" w:hAnsi="DengXian" w:cstheme="minorHAnsi"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EC75EA"/>
    <w:multiLevelType w:val="hybridMultilevel"/>
    <w:tmpl w:val="E8909146"/>
    <w:lvl w:ilvl="0" w:tplc="D85007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C87C64">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7A88C0">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56E54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041284">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7C05D2">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2EE23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085596">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A9756">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8891725"/>
    <w:multiLevelType w:val="hybridMultilevel"/>
    <w:tmpl w:val="39DADA2A"/>
    <w:lvl w:ilvl="0" w:tplc="FA02C250">
      <w:numFmt w:val="bullet"/>
      <w:lvlText w:val=""/>
      <w:lvlJc w:val="left"/>
      <w:pPr>
        <w:ind w:left="468" w:hanging="360"/>
      </w:pPr>
      <w:rPr>
        <w:rFonts w:ascii="Wingdings" w:eastAsia="Wingdings" w:hAnsi="Wingdings" w:cs="Wingdings" w:hint="default"/>
        <w:b w:val="0"/>
        <w:bCs w:val="0"/>
        <w:i w:val="0"/>
        <w:iCs w:val="0"/>
        <w:spacing w:val="0"/>
        <w:w w:val="99"/>
        <w:sz w:val="20"/>
        <w:szCs w:val="20"/>
        <w:lang w:val="en-US" w:eastAsia="en-US" w:bidi="ar-SA"/>
      </w:rPr>
    </w:lvl>
    <w:lvl w:ilvl="1" w:tplc="0B1C72E4">
      <w:numFmt w:val="bullet"/>
      <w:lvlText w:val="•"/>
      <w:lvlJc w:val="left"/>
      <w:pPr>
        <w:ind w:left="790" w:hanging="360"/>
      </w:pPr>
      <w:rPr>
        <w:rFonts w:hint="default"/>
        <w:lang w:val="en-US" w:eastAsia="en-US" w:bidi="ar-SA"/>
      </w:rPr>
    </w:lvl>
    <w:lvl w:ilvl="2" w:tplc="F1E2F240">
      <w:numFmt w:val="bullet"/>
      <w:lvlText w:val="•"/>
      <w:lvlJc w:val="left"/>
      <w:pPr>
        <w:ind w:left="1120" w:hanging="360"/>
      </w:pPr>
      <w:rPr>
        <w:rFonts w:hint="default"/>
        <w:lang w:val="en-US" w:eastAsia="en-US" w:bidi="ar-SA"/>
      </w:rPr>
    </w:lvl>
    <w:lvl w:ilvl="3" w:tplc="024EA656">
      <w:numFmt w:val="bullet"/>
      <w:lvlText w:val="•"/>
      <w:lvlJc w:val="left"/>
      <w:pPr>
        <w:ind w:left="1450" w:hanging="360"/>
      </w:pPr>
      <w:rPr>
        <w:rFonts w:hint="default"/>
        <w:lang w:val="en-US" w:eastAsia="en-US" w:bidi="ar-SA"/>
      </w:rPr>
    </w:lvl>
    <w:lvl w:ilvl="4" w:tplc="A3488E8E">
      <w:numFmt w:val="bullet"/>
      <w:lvlText w:val="•"/>
      <w:lvlJc w:val="left"/>
      <w:pPr>
        <w:ind w:left="1780" w:hanging="360"/>
      </w:pPr>
      <w:rPr>
        <w:rFonts w:hint="default"/>
        <w:lang w:val="en-US" w:eastAsia="en-US" w:bidi="ar-SA"/>
      </w:rPr>
    </w:lvl>
    <w:lvl w:ilvl="5" w:tplc="856E6F08">
      <w:numFmt w:val="bullet"/>
      <w:lvlText w:val="•"/>
      <w:lvlJc w:val="left"/>
      <w:pPr>
        <w:ind w:left="2110" w:hanging="360"/>
      </w:pPr>
      <w:rPr>
        <w:rFonts w:hint="default"/>
        <w:lang w:val="en-US" w:eastAsia="en-US" w:bidi="ar-SA"/>
      </w:rPr>
    </w:lvl>
    <w:lvl w:ilvl="6" w:tplc="15A00832">
      <w:numFmt w:val="bullet"/>
      <w:lvlText w:val="•"/>
      <w:lvlJc w:val="left"/>
      <w:pPr>
        <w:ind w:left="2440" w:hanging="360"/>
      </w:pPr>
      <w:rPr>
        <w:rFonts w:hint="default"/>
        <w:lang w:val="en-US" w:eastAsia="en-US" w:bidi="ar-SA"/>
      </w:rPr>
    </w:lvl>
    <w:lvl w:ilvl="7" w:tplc="E7C02EB6">
      <w:numFmt w:val="bullet"/>
      <w:lvlText w:val="•"/>
      <w:lvlJc w:val="left"/>
      <w:pPr>
        <w:ind w:left="2770" w:hanging="360"/>
      </w:pPr>
      <w:rPr>
        <w:rFonts w:hint="default"/>
        <w:lang w:val="en-US" w:eastAsia="en-US" w:bidi="ar-SA"/>
      </w:rPr>
    </w:lvl>
    <w:lvl w:ilvl="8" w:tplc="665AEF9A">
      <w:numFmt w:val="bullet"/>
      <w:lvlText w:val="•"/>
      <w:lvlJc w:val="left"/>
      <w:pPr>
        <w:ind w:left="3100" w:hanging="360"/>
      </w:pPr>
      <w:rPr>
        <w:rFonts w:hint="default"/>
        <w:lang w:val="en-US" w:eastAsia="en-US" w:bidi="ar-SA"/>
      </w:rPr>
    </w:lvl>
  </w:abstractNum>
  <w:abstractNum w:abstractNumId="14" w15:restartNumberingAfterBreak="0">
    <w:nsid w:val="69A3728C"/>
    <w:multiLevelType w:val="hybridMultilevel"/>
    <w:tmpl w:val="7C3814A6"/>
    <w:lvl w:ilvl="0" w:tplc="62E44A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40912">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904DEA">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F0E86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BC5F2A">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7CA84C">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AAEA2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0082A">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24694">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A5219"/>
    <w:multiLevelType w:val="hybridMultilevel"/>
    <w:tmpl w:val="8AD0DCEA"/>
    <w:lvl w:ilvl="0" w:tplc="BF42F51A">
      <w:numFmt w:val="bullet"/>
      <w:lvlText w:val=""/>
      <w:lvlJc w:val="left"/>
      <w:pPr>
        <w:ind w:left="472" w:hanging="360"/>
      </w:pPr>
      <w:rPr>
        <w:rFonts w:ascii="Symbol" w:eastAsia="Symbol" w:hAnsi="Symbol" w:cs="Symbol" w:hint="default"/>
        <w:b w:val="0"/>
        <w:bCs w:val="0"/>
        <w:i w:val="0"/>
        <w:iCs w:val="0"/>
        <w:spacing w:val="0"/>
        <w:w w:val="100"/>
        <w:sz w:val="22"/>
        <w:szCs w:val="22"/>
        <w:lang w:val="en-US" w:eastAsia="en-US" w:bidi="ar-SA"/>
      </w:rPr>
    </w:lvl>
    <w:lvl w:ilvl="1" w:tplc="7EFAE0D0">
      <w:numFmt w:val="bullet"/>
      <w:lvlText w:val="•"/>
      <w:lvlJc w:val="left"/>
      <w:pPr>
        <w:ind w:left="1240" w:hanging="360"/>
      </w:pPr>
      <w:rPr>
        <w:rFonts w:hint="default"/>
        <w:lang w:val="en-US" w:eastAsia="en-US" w:bidi="ar-SA"/>
      </w:rPr>
    </w:lvl>
    <w:lvl w:ilvl="2" w:tplc="3102639E">
      <w:numFmt w:val="bullet"/>
      <w:lvlText w:val="•"/>
      <w:lvlJc w:val="left"/>
      <w:pPr>
        <w:ind w:left="2001" w:hanging="360"/>
      </w:pPr>
      <w:rPr>
        <w:rFonts w:hint="default"/>
        <w:lang w:val="en-US" w:eastAsia="en-US" w:bidi="ar-SA"/>
      </w:rPr>
    </w:lvl>
    <w:lvl w:ilvl="3" w:tplc="202802A4">
      <w:numFmt w:val="bullet"/>
      <w:lvlText w:val="•"/>
      <w:lvlJc w:val="left"/>
      <w:pPr>
        <w:ind w:left="2762" w:hanging="360"/>
      </w:pPr>
      <w:rPr>
        <w:rFonts w:hint="default"/>
        <w:lang w:val="en-US" w:eastAsia="en-US" w:bidi="ar-SA"/>
      </w:rPr>
    </w:lvl>
    <w:lvl w:ilvl="4" w:tplc="BB9263AA">
      <w:numFmt w:val="bullet"/>
      <w:lvlText w:val="•"/>
      <w:lvlJc w:val="left"/>
      <w:pPr>
        <w:ind w:left="3522" w:hanging="360"/>
      </w:pPr>
      <w:rPr>
        <w:rFonts w:hint="default"/>
        <w:lang w:val="en-US" w:eastAsia="en-US" w:bidi="ar-SA"/>
      </w:rPr>
    </w:lvl>
    <w:lvl w:ilvl="5" w:tplc="D5EA2B3A">
      <w:numFmt w:val="bullet"/>
      <w:lvlText w:val="•"/>
      <w:lvlJc w:val="left"/>
      <w:pPr>
        <w:ind w:left="4283" w:hanging="360"/>
      </w:pPr>
      <w:rPr>
        <w:rFonts w:hint="default"/>
        <w:lang w:val="en-US" w:eastAsia="en-US" w:bidi="ar-SA"/>
      </w:rPr>
    </w:lvl>
    <w:lvl w:ilvl="6" w:tplc="AC060BEE">
      <w:numFmt w:val="bullet"/>
      <w:lvlText w:val="•"/>
      <w:lvlJc w:val="left"/>
      <w:pPr>
        <w:ind w:left="5044" w:hanging="360"/>
      </w:pPr>
      <w:rPr>
        <w:rFonts w:hint="default"/>
        <w:lang w:val="en-US" w:eastAsia="en-US" w:bidi="ar-SA"/>
      </w:rPr>
    </w:lvl>
    <w:lvl w:ilvl="7" w:tplc="0AD4B86A">
      <w:numFmt w:val="bullet"/>
      <w:lvlText w:val="•"/>
      <w:lvlJc w:val="left"/>
      <w:pPr>
        <w:ind w:left="5804" w:hanging="360"/>
      </w:pPr>
      <w:rPr>
        <w:rFonts w:hint="default"/>
        <w:lang w:val="en-US" w:eastAsia="en-US" w:bidi="ar-SA"/>
      </w:rPr>
    </w:lvl>
    <w:lvl w:ilvl="8" w:tplc="4BA66D5C">
      <w:numFmt w:val="bullet"/>
      <w:lvlText w:val="•"/>
      <w:lvlJc w:val="left"/>
      <w:pPr>
        <w:ind w:left="6565" w:hanging="360"/>
      </w:pPr>
      <w:rPr>
        <w:rFonts w:hint="default"/>
        <w:lang w:val="en-US" w:eastAsia="en-US" w:bidi="ar-SA"/>
      </w:rPr>
    </w:lvl>
  </w:abstractNum>
  <w:abstractNum w:abstractNumId="16" w15:restartNumberingAfterBreak="0">
    <w:nsid w:val="737238E4"/>
    <w:multiLevelType w:val="hybridMultilevel"/>
    <w:tmpl w:val="61268AA8"/>
    <w:lvl w:ilvl="0" w:tplc="F5288A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64DE2">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5C24F0">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FE881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B48994">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CAA448">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E24B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BACAF0">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34F7E6">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80F3121"/>
    <w:multiLevelType w:val="hybridMultilevel"/>
    <w:tmpl w:val="EE0E4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56EA2"/>
    <w:multiLevelType w:val="hybridMultilevel"/>
    <w:tmpl w:val="116CA61E"/>
    <w:lvl w:ilvl="0" w:tplc="6B121850">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0CE06E6A">
      <w:numFmt w:val="bullet"/>
      <w:lvlText w:val="•"/>
      <w:lvlJc w:val="left"/>
      <w:pPr>
        <w:ind w:left="1221" w:hanging="360"/>
      </w:pPr>
      <w:rPr>
        <w:rFonts w:hint="default"/>
        <w:lang w:val="en-US" w:eastAsia="en-US" w:bidi="ar-SA"/>
      </w:rPr>
    </w:lvl>
    <w:lvl w:ilvl="2" w:tplc="3F1EAD0E">
      <w:numFmt w:val="bullet"/>
      <w:lvlText w:val="•"/>
      <w:lvlJc w:val="left"/>
      <w:pPr>
        <w:ind w:left="1983" w:hanging="360"/>
      </w:pPr>
      <w:rPr>
        <w:rFonts w:hint="default"/>
        <w:lang w:val="en-US" w:eastAsia="en-US" w:bidi="ar-SA"/>
      </w:rPr>
    </w:lvl>
    <w:lvl w:ilvl="3" w:tplc="9FCC0716">
      <w:numFmt w:val="bullet"/>
      <w:lvlText w:val="•"/>
      <w:lvlJc w:val="left"/>
      <w:pPr>
        <w:ind w:left="2745" w:hanging="360"/>
      </w:pPr>
      <w:rPr>
        <w:rFonts w:hint="default"/>
        <w:lang w:val="en-US" w:eastAsia="en-US" w:bidi="ar-SA"/>
      </w:rPr>
    </w:lvl>
    <w:lvl w:ilvl="4" w:tplc="43C8D288">
      <w:numFmt w:val="bullet"/>
      <w:lvlText w:val="•"/>
      <w:lvlJc w:val="left"/>
      <w:pPr>
        <w:ind w:left="3506" w:hanging="360"/>
      </w:pPr>
      <w:rPr>
        <w:rFonts w:hint="default"/>
        <w:lang w:val="en-US" w:eastAsia="en-US" w:bidi="ar-SA"/>
      </w:rPr>
    </w:lvl>
    <w:lvl w:ilvl="5" w:tplc="57EA4928">
      <w:numFmt w:val="bullet"/>
      <w:lvlText w:val="•"/>
      <w:lvlJc w:val="left"/>
      <w:pPr>
        <w:ind w:left="4268" w:hanging="360"/>
      </w:pPr>
      <w:rPr>
        <w:rFonts w:hint="default"/>
        <w:lang w:val="en-US" w:eastAsia="en-US" w:bidi="ar-SA"/>
      </w:rPr>
    </w:lvl>
    <w:lvl w:ilvl="6" w:tplc="DED072EC">
      <w:numFmt w:val="bullet"/>
      <w:lvlText w:val="•"/>
      <w:lvlJc w:val="left"/>
      <w:pPr>
        <w:ind w:left="5030" w:hanging="360"/>
      </w:pPr>
      <w:rPr>
        <w:rFonts w:hint="default"/>
        <w:lang w:val="en-US" w:eastAsia="en-US" w:bidi="ar-SA"/>
      </w:rPr>
    </w:lvl>
    <w:lvl w:ilvl="7" w:tplc="629669D0">
      <w:numFmt w:val="bullet"/>
      <w:lvlText w:val="•"/>
      <w:lvlJc w:val="left"/>
      <w:pPr>
        <w:ind w:left="5791" w:hanging="360"/>
      </w:pPr>
      <w:rPr>
        <w:rFonts w:hint="default"/>
        <w:lang w:val="en-US" w:eastAsia="en-US" w:bidi="ar-SA"/>
      </w:rPr>
    </w:lvl>
    <w:lvl w:ilvl="8" w:tplc="E4A08E10">
      <w:numFmt w:val="bullet"/>
      <w:lvlText w:val="•"/>
      <w:lvlJc w:val="left"/>
      <w:pPr>
        <w:ind w:left="6553" w:hanging="360"/>
      </w:pPr>
      <w:rPr>
        <w:rFonts w:hint="default"/>
        <w:lang w:val="en-US" w:eastAsia="en-US" w:bidi="ar-SA"/>
      </w:rPr>
    </w:lvl>
  </w:abstractNum>
  <w:num w:numId="1">
    <w:abstractNumId w:val="7"/>
  </w:num>
  <w:num w:numId="2">
    <w:abstractNumId w:val="3"/>
  </w:num>
  <w:num w:numId="3">
    <w:abstractNumId w:val="6"/>
  </w:num>
  <w:num w:numId="4">
    <w:abstractNumId w:val="11"/>
  </w:num>
  <w:num w:numId="5">
    <w:abstractNumId w:val="1"/>
  </w:num>
  <w:num w:numId="6">
    <w:abstractNumId w:val="8"/>
  </w:num>
  <w:num w:numId="7">
    <w:abstractNumId w:val="4"/>
  </w:num>
  <w:num w:numId="8">
    <w:abstractNumId w:val="17"/>
  </w:num>
  <w:num w:numId="9">
    <w:abstractNumId w:val="14"/>
  </w:num>
  <w:num w:numId="10">
    <w:abstractNumId w:val="0"/>
  </w:num>
  <w:num w:numId="11">
    <w:abstractNumId w:val="12"/>
  </w:num>
  <w:num w:numId="12">
    <w:abstractNumId w:val="16"/>
  </w:num>
  <w:num w:numId="13">
    <w:abstractNumId w:val="15"/>
  </w:num>
  <w:num w:numId="14">
    <w:abstractNumId w:val="5"/>
  </w:num>
  <w:num w:numId="15">
    <w:abstractNumId w:val="18"/>
  </w:num>
  <w:num w:numId="16">
    <w:abstractNumId w:val="9"/>
  </w:num>
  <w:num w:numId="17">
    <w:abstractNumId w:val="13"/>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E4"/>
    <w:rsid w:val="00024F03"/>
    <w:rsid w:val="00027A1C"/>
    <w:rsid w:val="000442D5"/>
    <w:rsid w:val="0008766E"/>
    <w:rsid w:val="000A781E"/>
    <w:rsid w:val="000B181B"/>
    <w:rsid w:val="000C7EE2"/>
    <w:rsid w:val="001235FF"/>
    <w:rsid w:val="001461C8"/>
    <w:rsid w:val="00152781"/>
    <w:rsid w:val="001A202B"/>
    <w:rsid w:val="001B3B72"/>
    <w:rsid w:val="001D7314"/>
    <w:rsid w:val="00221BB6"/>
    <w:rsid w:val="00224A7C"/>
    <w:rsid w:val="00283A6E"/>
    <w:rsid w:val="002925AF"/>
    <w:rsid w:val="00297350"/>
    <w:rsid w:val="002C31A4"/>
    <w:rsid w:val="003125A3"/>
    <w:rsid w:val="003462D5"/>
    <w:rsid w:val="003578DF"/>
    <w:rsid w:val="003923D3"/>
    <w:rsid w:val="00421CAA"/>
    <w:rsid w:val="004442A9"/>
    <w:rsid w:val="00480B28"/>
    <w:rsid w:val="00481496"/>
    <w:rsid w:val="004840A2"/>
    <w:rsid w:val="004A4BBF"/>
    <w:rsid w:val="004C22FD"/>
    <w:rsid w:val="004C3BE7"/>
    <w:rsid w:val="004F7967"/>
    <w:rsid w:val="00537442"/>
    <w:rsid w:val="00566A20"/>
    <w:rsid w:val="00571F99"/>
    <w:rsid w:val="005762E3"/>
    <w:rsid w:val="005771D0"/>
    <w:rsid w:val="005B1C2B"/>
    <w:rsid w:val="005D1EE9"/>
    <w:rsid w:val="00617983"/>
    <w:rsid w:val="006B26C9"/>
    <w:rsid w:val="006C7D33"/>
    <w:rsid w:val="006D0368"/>
    <w:rsid w:val="006D2E5F"/>
    <w:rsid w:val="006D5B77"/>
    <w:rsid w:val="00722C11"/>
    <w:rsid w:val="00736A4D"/>
    <w:rsid w:val="008218CB"/>
    <w:rsid w:val="008943D5"/>
    <w:rsid w:val="0089525D"/>
    <w:rsid w:val="008C6108"/>
    <w:rsid w:val="008C7941"/>
    <w:rsid w:val="009447D7"/>
    <w:rsid w:val="00982950"/>
    <w:rsid w:val="009E138F"/>
    <w:rsid w:val="00A042D4"/>
    <w:rsid w:val="00A07057"/>
    <w:rsid w:val="00A465E9"/>
    <w:rsid w:val="00A833E4"/>
    <w:rsid w:val="00AB784F"/>
    <w:rsid w:val="00AD2AC9"/>
    <w:rsid w:val="00AD3658"/>
    <w:rsid w:val="00AD40F5"/>
    <w:rsid w:val="00AE211D"/>
    <w:rsid w:val="00B05F80"/>
    <w:rsid w:val="00B534FC"/>
    <w:rsid w:val="00BA5141"/>
    <w:rsid w:val="00BC184E"/>
    <w:rsid w:val="00BC4556"/>
    <w:rsid w:val="00BD286D"/>
    <w:rsid w:val="00BD3BE7"/>
    <w:rsid w:val="00C00B85"/>
    <w:rsid w:val="00C31256"/>
    <w:rsid w:val="00C44833"/>
    <w:rsid w:val="00C72628"/>
    <w:rsid w:val="00CE237F"/>
    <w:rsid w:val="00D02285"/>
    <w:rsid w:val="00D07F82"/>
    <w:rsid w:val="00D12283"/>
    <w:rsid w:val="00D24BEE"/>
    <w:rsid w:val="00D73A51"/>
    <w:rsid w:val="00DA2357"/>
    <w:rsid w:val="00DF050C"/>
    <w:rsid w:val="00E26DDD"/>
    <w:rsid w:val="00E70E70"/>
    <w:rsid w:val="00EA3AD6"/>
    <w:rsid w:val="00EF66BD"/>
    <w:rsid w:val="00F20E9C"/>
    <w:rsid w:val="00F5153A"/>
    <w:rsid w:val="00F57F65"/>
    <w:rsid w:val="00FB5E0C"/>
    <w:rsid w:val="07F31DF8"/>
    <w:rsid w:val="2D0873CC"/>
    <w:rsid w:val="3072E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E5F4C"/>
  <w15:chartTrackingRefBased/>
  <w15:docId w15:val="{E75A2357-EF42-4138-9228-3F602A2B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uiPriority w:val="34"/>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7442"/>
    <w:rPr>
      <w:sz w:val="16"/>
      <w:szCs w:val="16"/>
    </w:rPr>
  </w:style>
  <w:style w:type="paragraph" w:styleId="CommentText">
    <w:name w:val="annotation text"/>
    <w:basedOn w:val="Normal"/>
    <w:link w:val="CommentTextChar"/>
    <w:uiPriority w:val="99"/>
    <w:semiHidden/>
    <w:unhideWhenUsed/>
    <w:rsid w:val="00537442"/>
    <w:pPr>
      <w:spacing w:line="240" w:lineRule="auto"/>
    </w:pPr>
    <w:rPr>
      <w:sz w:val="20"/>
      <w:szCs w:val="20"/>
    </w:rPr>
  </w:style>
  <w:style w:type="character" w:customStyle="1" w:styleId="CommentTextChar">
    <w:name w:val="Comment Text Char"/>
    <w:basedOn w:val="DefaultParagraphFont"/>
    <w:link w:val="CommentText"/>
    <w:uiPriority w:val="99"/>
    <w:semiHidden/>
    <w:rsid w:val="00537442"/>
    <w:rPr>
      <w:sz w:val="20"/>
      <w:szCs w:val="20"/>
    </w:rPr>
  </w:style>
  <w:style w:type="paragraph" w:styleId="BalloonText">
    <w:name w:val="Balloon Text"/>
    <w:basedOn w:val="Normal"/>
    <w:link w:val="BalloonTextChar"/>
    <w:uiPriority w:val="99"/>
    <w:semiHidden/>
    <w:unhideWhenUsed/>
    <w:rsid w:val="00537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442"/>
    <w:rPr>
      <w:rFonts w:ascii="Segoe UI" w:hAnsi="Segoe UI" w:cs="Segoe UI"/>
      <w:sz w:val="18"/>
      <w:szCs w:val="18"/>
    </w:rPr>
  </w:style>
  <w:style w:type="paragraph" w:customStyle="1" w:styleId="TableParagraph">
    <w:name w:val="Table Paragraph"/>
    <w:basedOn w:val="Normal"/>
    <w:uiPriority w:val="1"/>
    <w:qFormat/>
    <w:rsid w:val="006C7D33"/>
    <w:pPr>
      <w:widowControl w:val="0"/>
      <w:autoSpaceDE w:val="0"/>
      <w:autoSpaceDN w:val="0"/>
      <w:spacing w:after="0" w:line="240" w:lineRule="auto"/>
    </w:pPr>
    <w:rPr>
      <w:rFonts w:ascii="Calibri" w:eastAsia="Calibri" w:hAnsi="Calibri" w:cs="Calibri"/>
      <w:lang w:eastAsia="en-US"/>
    </w:rPr>
  </w:style>
  <w:style w:type="paragraph" w:styleId="CommentSubject">
    <w:name w:val="annotation subject"/>
    <w:basedOn w:val="CommentText"/>
    <w:next w:val="CommentText"/>
    <w:link w:val="CommentSubjectChar"/>
    <w:uiPriority w:val="99"/>
    <w:semiHidden/>
    <w:unhideWhenUsed/>
    <w:rsid w:val="006C7D33"/>
    <w:pPr>
      <w:widowControl w:val="0"/>
      <w:autoSpaceDE w:val="0"/>
      <w:autoSpaceDN w:val="0"/>
      <w:spacing w:after="0"/>
    </w:pPr>
    <w:rPr>
      <w:rFonts w:ascii="Calibri" w:eastAsia="Calibri" w:hAnsi="Calibri" w:cs="Calibri"/>
      <w:b/>
      <w:bCs/>
      <w:lang w:eastAsia="en-US"/>
    </w:rPr>
  </w:style>
  <w:style w:type="character" w:customStyle="1" w:styleId="CommentSubjectChar">
    <w:name w:val="Comment Subject Char"/>
    <w:basedOn w:val="CommentTextChar"/>
    <w:link w:val="CommentSubject"/>
    <w:uiPriority w:val="99"/>
    <w:semiHidden/>
    <w:rsid w:val="006C7D33"/>
    <w:rPr>
      <w:rFonts w:ascii="Calibri" w:eastAsia="Calibri" w:hAnsi="Calibri"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643196">
      <w:bodyDiv w:val="1"/>
      <w:marLeft w:val="0"/>
      <w:marRight w:val="0"/>
      <w:marTop w:val="0"/>
      <w:marBottom w:val="0"/>
      <w:divBdr>
        <w:top w:val="none" w:sz="0" w:space="0" w:color="auto"/>
        <w:left w:val="none" w:sz="0" w:space="0" w:color="auto"/>
        <w:bottom w:val="none" w:sz="0" w:space="0" w:color="auto"/>
        <w:right w:val="none" w:sz="0" w:space="0" w:color="auto"/>
      </w:divBdr>
    </w:div>
    <w:div w:id="1722513390">
      <w:bodyDiv w:val="1"/>
      <w:marLeft w:val="0"/>
      <w:marRight w:val="0"/>
      <w:marTop w:val="0"/>
      <w:marBottom w:val="0"/>
      <w:divBdr>
        <w:top w:val="none" w:sz="0" w:space="0" w:color="auto"/>
        <w:left w:val="none" w:sz="0" w:space="0" w:color="auto"/>
        <w:bottom w:val="none" w:sz="0" w:space="0" w:color="auto"/>
        <w:right w:val="none" w:sz="0" w:space="0" w:color="auto"/>
      </w:divBdr>
    </w:div>
    <w:div w:id="18964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100"/>
            <a:t>Senior Officer, Timetabling &amp; Exam Services</a:t>
          </a:r>
          <a:endParaRPr lang="en-US" sz="1100" b="0">
            <a:solidFill>
              <a:schemeClr val="bg1"/>
            </a:solidFill>
          </a:endParaRPr>
        </a:p>
      </dgm:t>
    </dgm:pt>
    <dgm:pt modelId="{FFCD5DB5-5803-42CB-828B-24EA7CA6263E}" type="parTrans" cxnId="{28E55A76-9B73-402E-85BE-C41E9C23E6EC}">
      <dgm:prSet/>
      <dgm:spPr/>
      <dgm:t>
        <a:bodyPr/>
        <a:lstStyle/>
        <a:p>
          <a:endParaRPr lang="en-US">
            <a:solidFill>
              <a:schemeClr val="bg1"/>
            </a:solidFill>
          </a:endParaRPr>
        </a:p>
      </dgm:t>
    </dgm:pt>
    <dgm:pt modelId="{73B64A63-BC12-439E-B1C5-1DDFD661AFF6}" type="sibTrans" cxnId="{28E55A76-9B73-402E-85BE-C41E9C23E6EC}">
      <dgm:prSet/>
      <dgm:spPr/>
      <dgm:t>
        <a:bodyPr/>
        <a:lstStyle/>
        <a:p>
          <a:endParaRPr lang="en-US">
            <a:solidFill>
              <a:schemeClr val="bg1"/>
            </a:solidFill>
          </a:endParaRPr>
        </a:p>
      </dgm:t>
    </dgm:pt>
    <dgm:pt modelId="{B7855C27-67D3-4DA0-85F8-1F7F8D5F7F05}">
      <dgm:prSet phldrT="[Text]" custT="1"/>
      <dgm:spPr>
        <a:solidFill>
          <a:srgbClr val="005697"/>
        </a:solidFill>
      </dgm:spPr>
      <dgm:t>
        <a:bodyPr/>
        <a:lstStyle/>
        <a:p>
          <a:r>
            <a:rPr lang="en-US" sz="1100"/>
            <a:t>Assistant, Timetabling &amp; Operations</a:t>
          </a:r>
          <a:endParaRPr lang="en-US" sz="1100" b="1">
            <a:solidFill>
              <a:schemeClr val="bg1"/>
            </a:solidFill>
          </a:endParaRPr>
        </a:p>
      </dgm:t>
    </dgm:pt>
    <dgm:pt modelId="{A282860B-22E7-421E-A6B0-DA5D98BFA10D}" type="parTrans" cxnId="{F734EFF5-EC57-495A-8CBF-E1799D6B5EE9}">
      <dgm:prSet/>
      <dgm:spPr>
        <a:ln>
          <a:solidFill>
            <a:schemeClr val="accent1"/>
          </a:solidFill>
        </a:ln>
      </dgm:spPr>
      <dgm:t>
        <a:bodyPr/>
        <a:lstStyle/>
        <a:p>
          <a:endParaRPr lang="en-US">
            <a:solidFill>
              <a:schemeClr val="bg1"/>
            </a:solidFill>
          </a:endParaRPr>
        </a:p>
      </dgm:t>
    </dgm:pt>
    <dgm:pt modelId="{F7DE6ADF-BB4F-4C13-B4A3-FF039215D7C6}" type="sibTrans" cxnId="{F734EFF5-EC57-495A-8CBF-E1799D6B5EE9}">
      <dgm:prSet/>
      <dgm:spPr/>
      <dgm:t>
        <a:bodyPr/>
        <a:lstStyle/>
        <a:p>
          <a:endParaRPr lang="en-US">
            <a:solidFill>
              <a:schemeClr val="bg1"/>
            </a:solidFill>
          </a:endParaRPr>
        </a:p>
      </dgm:t>
    </dgm:pt>
    <dgm:pt modelId="{6DC5133A-6AAD-46D8-AA23-F68C13C375C0}">
      <dgm:prSet phldrT="[Text]" custT="1"/>
      <dgm:spPr>
        <a:solidFill>
          <a:srgbClr val="005697"/>
        </a:solidFill>
      </dgm:spPr>
      <dgm:t>
        <a:bodyPr/>
        <a:lstStyle/>
        <a:p>
          <a:r>
            <a:rPr lang="en-US" sz="1100" b="0">
              <a:solidFill>
                <a:schemeClr val="bg1"/>
              </a:solidFill>
            </a:rPr>
            <a:t>Colleagues</a:t>
          </a:r>
        </a:p>
      </dgm:t>
    </dgm:pt>
    <dgm:pt modelId="{99A6587D-B4C3-4B35-A0DF-81AFD74C8F0C}" type="parTrans" cxnId="{207DB9D8-5A0E-423C-BCAF-6E22AEA35F09}">
      <dgm:prSet/>
      <dgm:spPr>
        <a:ln>
          <a:solidFill>
            <a:schemeClr val="accent1"/>
          </a:solidFill>
        </a:ln>
      </dgm:spPr>
      <dgm:t>
        <a:bodyPr/>
        <a:lstStyle/>
        <a:p>
          <a:endParaRPr lang="en-US">
            <a:solidFill>
              <a:schemeClr val="bg1"/>
            </a:solidFill>
          </a:endParaRPr>
        </a:p>
      </dgm:t>
    </dgm:pt>
    <dgm:pt modelId="{2964738E-CC97-43E7-9703-6F4F97E9A1BC}" type="sibTrans" cxnId="{207DB9D8-5A0E-423C-BCAF-6E22AEA35F09}">
      <dgm:prSet/>
      <dgm:spPr/>
      <dgm:t>
        <a:bodyPr/>
        <a:lstStyle/>
        <a:p>
          <a:endParaRPr lang="en-US">
            <a:solidFill>
              <a:schemeClr val="bg1"/>
            </a:solidFill>
          </a:endParaRPr>
        </a:p>
      </dgm:t>
    </dgm:pt>
    <dgm:pt modelId="{5F5FC244-9AF8-4A56-A555-5D81C0062BD1}">
      <dgm:prSet phldrT="[Text]" custT="1"/>
      <dgm:spPr>
        <a:noFill/>
      </dgm:spPr>
      <dgm:t>
        <a:bodyPr/>
        <a:lstStyle/>
        <a:p>
          <a:r>
            <a:rPr lang="en-US" sz="1100" b="1">
              <a:solidFill>
                <a:sysClr val="windowText" lastClr="000000"/>
              </a:solidFill>
            </a:rPr>
            <a:t>Line manager</a:t>
          </a:r>
        </a:p>
      </dgm:t>
    </dgm:pt>
    <dgm:pt modelId="{76B42494-316E-4D47-8C72-BDA49A607264}" type="parTrans" cxnId="{5C817258-CC88-460D-B6F7-9590A9840072}">
      <dgm:prSet/>
      <dgm:spPr/>
      <dgm:t>
        <a:bodyPr/>
        <a:lstStyle/>
        <a:p>
          <a:endParaRPr lang="en-US">
            <a:solidFill>
              <a:schemeClr val="bg1"/>
            </a:solidFill>
          </a:endParaRPr>
        </a:p>
      </dgm:t>
    </dgm:pt>
    <dgm:pt modelId="{AD99E69D-567A-4FE3-89D6-054855842E10}" type="sibTrans" cxnId="{5C817258-CC88-460D-B6F7-9590A9840072}">
      <dgm:prSet/>
      <dgm:spPr/>
      <dgm:t>
        <a:bodyPr/>
        <a:lstStyle/>
        <a:p>
          <a:endParaRPr lang="en-US">
            <a:solidFill>
              <a:schemeClr val="bg1"/>
            </a:solidFill>
          </a:endParaRPr>
        </a:p>
      </dgm:t>
    </dgm:pt>
    <dgm:pt modelId="{70293842-0206-41C6-91A0-2CBE942FA6C8}">
      <dgm:prSet phldrT="[Text]" custT="1"/>
      <dgm:spPr>
        <a:noFill/>
      </dgm:spPr>
      <dgm:t>
        <a:bodyPr/>
        <a:lstStyle/>
        <a:p>
          <a:r>
            <a:rPr lang="en-US" sz="1100" b="1">
              <a:solidFill>
                <a:sysClr val="windowText" lastClr="000000"/>
              </a:solidFill>
            </a:rPr>
            <a:t>Role holder</a:t>
          </a:r>
        </a:p>
      </dgm:t>
    </dgm:pt>
    <dgm:pt modelId="{33D5C1A7-2A94-42DC-87A1-FC8EA47FC1AB}" type="parTrans" cxnId="{1D7FF766-AEDB-48DB-BF1A-44407C04BFE8}">
      <dgm:prSet/>
      <dgm:spPr/>
      <dgm:t>
        <a:bodyPr/>
        <a:lstStyle/>
        <a:p>
          <a:endParaRPr lang="en-US">
            <a:solidFill>
              <a:schemeClr val="bg1"/>
            </a:solidFill>
          </a:endParaRPr>
        </a:p>
      </dgm:t>
    </dgm:pt>
    <dgm:pt modelId="{E27DFABA-1557-4EDC-971D-8FD0E8809C68}" type="sibTrans" cxnId="{1D7FF766-AEDB-48DB-BF1A-44407C04BFE8}">
      <dgm:prSet/>
      <dgm:spPr/>
      <dgm:t>
        <a:bodyPr/>
        <a:lstStyle/>
        <a:p>
          <a:endParaRPr lang="en-US">
            <a:solidFill>
              <a:schemeClr val="bg1"/>
            </a:solidFill>
          </a:endParaRPr>
        </a:p>
      </dgm:t>
    </dgm:pt>
    <dgm:pt modelId="{AF5FC43D-DC48-4FD9-9D18-D672831FA351}">
      <dgm:prSet phldrT="[Text]" custT="1"/>
      <dgm:spPr>
        <a:noFill/>
      </dgm:spPr>
      <dgm:t>
        <a:bodyPr/>
        <a:lstStyle/>
        <a:p>
          <a:r>
            <a:rPr lang="en-US" sz="1100" b="1">
              <a:solidFill>
                <a:sysClr val="windowText" lastClr="000000"/>
              </a:solidFill>
            </a:rPr>
            <a:t>Key stakeholder relationships</a:t>
          </a:r>
        </a:p>
      </dgm:t>
    </dgm:pt>
    <dgm:pt modelId="{1BC7D1CA-F8B7-442D-A85E-3623B829A416}" type="parTrans" cxnId="{6C360A37-CBB5-4FB5-82FA-1715D470908A}">
      <dgm:prSet/>
      <dgm:spPr/>
      <dgm:t>
        <a:bodyPr/>
        <a:lstStyle/>
        <a:p>
          <a:endParaRPr lang="en-US">
            <a:solidFill>
              <a:schemeClr val="bg1"/>
            </a:solidFill>
          </a:endParaRPr>
        </a:p>
      </dgm:t>
    </dgm:pt>
    <dgm:pt modelId="{0CB13F48-65F8-43C2-970D-F9F81DB5ED5E}" type="sibTrans" cxnId="{6C360A37-CBB5-4FB5-82FA-1715D470908A}">
      <dgm:prSet/>
      <dgm:spPr/>
      <dgm:t>
        <a:bodyPr/>
        <a:lstStyle/>
        <a:p>
          <a:endParaRPr lang="en-US">
            <a:solidFill>
              <a:schemeClr val="bg1"/>
            </a:solidFill>
          </a:endParaRPr>
        </a:p>
      </dgm:t>
    </dgm:pt>
    <dgm:pt modelId="{A6FBF724-3596-407F-9FE9-A67591CAF505}">
      <dgm:prSet phldrT="[Text]" custT="1"/>
      <dgm:spPr>
        <a:solidFill>
          <a:srgbClr val="005697"/>
        </a:solidFill>
      </dgm:spPr>
      <dgm:t>
        <a:bodyPr/>
        <a:lstStyle/>
        <a:p>
          <a:r>
            <a:rPr lang="en-US" sz="1100" b="0">
              <a:solidFill>
                <a:schemeClr val="bg1"/>
              </a:solidFill>
            </a:rPr>
            <a:t>Students</a:t>
          </a:r>
        </a:p>
      </dgm:t>
    </dgm:pt>
    <dgm:pt modelId="{0B446ED0-55E4-459A-9986-50E772E6D073}" type="sibTrans" cxnId="{B6EB63D2-FF27-400C-931B-E7280BF15EED}">
      <dgm:prSet/>
      <dgm:spPr/>
      <dgm:t>
        <a:bodyPr/>
        <a:lstStyle/>
        <a:p>
          <a:endParaRPr lang="en-US">
            <a:solidFill>
              <a:schemeClr val="bg1"/>
            </a:solidFill>
          </a:endParaRPr>
        </a:p>
      </dgm:t>
    </dgm:pt>
    <dgm:pt modelId="{4270EE5B-459C-4D4F-87AA-FC8B434EF138}" type="parTrans" cxnId="{B6EB63D2-FF27-400C-931B-E7280BF15EED}">
      <dgm:prSet/>
      <dgm:spPr>
        <a:ln>
          <a:solidFill>
            <a:schemeClr val="accent1"/>
          </a:solidFill>
        </a:ln>
      </dgm:spPr>
      <dgm:t>
        <a:bodyPr/>
        <a:lstStyle/>
        <a:p>
          <a:endParaRPr lang="en-US">
            <a:solidFill>
              <a:schemeClr val="bg1"/>
            </a:solidFill>
          </a:endParaRPr>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custScaleX="226879">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custScaleX="226879"/>
      <dgm:spPr>
        <a:prstGeom prst="rect">
          <a:avLst/>
        </a:prstGeom>
      </dgm:spPr>
    </dgm:pt>
    <dgm:pt modelId="{81C7161F-7D2B-4AA7-9A9A-285850F7C674}" type="pres">
      <dgm:prSet presAssocID="{B7855C27-67D3-4DA0-85F8-1F7F8D5F7F05}" presName="hierChild3" presStyleCnt="0"/>
      <dgm:spPr/>
    </dgm:pt>
    <dgm:pt modelId="{A0467897-3034-40BD-BFB2-F59F20329F62}" type="pres">
      <dgm:prSet presAssocID="{99A6587D-B4C3-4B35-A0DF-81AFD74C8F0C}" presName="Name19" presStyleLbl="parChTrans1D3" presStyleIdx="0" presStyleCnt="2"/>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0" presStyleCnt="2" custScaleX="119676" custLinFactNeighborX="3890"/>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1" presStyleCnt="2"/>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1" presStyleCnt="2" custScaleX="118051" custLinFactNeighborX="-2918"/>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1" destOrd="0" parTransId="{4270EE5B-459C-4D4F-87AA-FC8B434EF138}" sibTransId="{0B446ED0-55E4-459A-9986-50E772E6D073}"/>
    <dgm:cxn modelId="{207DB9D8-5A0E-423C-BCAF-6E22AEA35F09}" srcId="{B7855C27-67D3-4DA0-85F8-1F7F8D5F7F05}" destId="{6DC5133A-6AAD-46D8-AA23-F68C13C375C0}" srcOrd="0"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C746B895-7BBA-4A4E-94E9-846FB7893D3A}" type="presParOf" srcId="{81C7161F-7D2B-4AA7-9A9A-285850F7C674}" destId="{A0467897-3034-40BD-BFB2-F59F20329F62}" srcOrd="0" destOrd="0" presId="urn:microsoft.com/office/officeart/2005/8/layout/hierarchy6"/>
    <dgm:cxn modelId="{0935DF64-7A86-4FB1-9003-7600AA14B79A}" type="presParOf" srcId="{81C7161F-7D2B-4AA7-9A9A-285850F7C674}" destId="{E8B19A65-C20D-4D23-8B80-C4F1BB40E922}" srcOrd="1"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2" destOrd="0" presId="urn:microsoft.com/office/officeart/2005/8/layout/hierarchy6"/>
    <dgm:cxn modelId="{5588F677-B839-4D92-9A1E-0383DBC19D2A}" type="presParOf" srcId="{81C7161F-7D2B-4AA7-9A9A-285850F7C674}" destId="{4F7C3FF8-D08F-42C5-8D9D-117965012783}" srcOrd="3"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820581"/>
          <a:ext cx="4752975" cy="779672"/>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Key stakeholder relationships</a:t>
          </a:r>
        </a:p>
      </dsp:txBody>
      <dsp:txXfrm>
        <a:off x="0" y="1820581"/>
        <a:ext cx="1425892" cy="779672"/>
      </dsp:txXfrm>
    </dsp:sp>
    <dsp:sp modelId="{D0C36B54-704D-498C-9E17-90A9536D346E}">
      <dsp:nvSpPr>
        <dsp:cNvPr id="0" name=""/>
        <dsp:cNvSpPr/>
      </dsp:nvSpPr>
      <dsp:spPr>
        <a:xfrm>
          <a:off x="0" y="910326"/>
          <a:ext cx="4752975" cy="779672"/>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Role holder</a:t>
          </a:r>
        </a:p>
      </dsp:txBody>
      <dsp:txXfrm>
        <a:off x="0" y="910326"/>
        <a:ext cx="1425892" cy="779672"/>
      </dsp:txXfrm>
    </dsp:sp>
    <dsp:sp modelId="{26467BE5-3283-4BB6-8CDB-694515479723}">
      <dsp:nvSpPr>
        <dsp:cNvPr id="0" name=""/>
        <dsp:cNvSpPr/>
      </dsp:nvSpPr>
      <dsp:spPr>
        <a:xfrm>
          <a:off x="0" y="70"/>
          <a:ext cx="4752975" cy="779672"/>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Line manager</a:t>
          </a:r>
        </a:p>
      </dsp:txBody>
      <dsp:txXfrm>
        <a:off x="0" y="70"/>
        <a:ext cx="1425892" cy="779672"/>
      </dsp:txXfrm>
    </dsp:sp>
    <dsp:sp modelId="{A524195A-7E9B-4EF7-A87D-306243C69619}">
      <dsp:nvSpPr>
        <dsp:cNvPr id="0" name=""/>
        <dsp:cNvSpPr/>
      </dsp:nvSpPr>
      <dsp:spPr>
        <a:xfrm>
          <a:off x="1930908" y="65362"/>
          <a:ext cx="2221991" cy="652915"/>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Senior Officer, Timetabling &amp; Exam Services</a:t>
          </a:r>
          <a:endParaRPr lang="en-US" sz="1100" b="0" kern="1200">
            <a:solidFill>
              <a:schemeClr val="bg1"/>
            </a:solidFill>
          </a:endParaRPr>
        </a:p>
      </dsp:txBody>
      <dsp:txXfrm>
        <a:off x="1930908" y="65362"/>
        <a:ext cx="2221991" cy="652915"/>
      </dsp:txXfrm>
    </dsp:sp>
    <dsp:sp modelId="{EDFF1D6D-F5EC-4436-A5BC-B5F3520F7006}">
      <dsp:nvSpPr>
        <dsp:cNvPr id="0" name=""/>
        <dsp:cNvSpPr/>
      </dsp:nvSpPr>
      <dsp:spPr>
        <a:xfrm>
          <a:off x="2996184" y="718277"/>
          <a:ext cx="91440" cy="261166"/>
        </a:xfrm>
        <a:custGeom>
          <a:avLst/>
          <a:gdLst/>
          <a:ahLst/>
          <a:cxnLst/>
          <a:rect l="0" t="0" r="0" b="0"/>
          <a:pathLst>
            <a:path>
              <a:moveTo>
                <a:pt x="45720" y="0"/>
              </a:moveTo>
              <a:lnTo>
                <a:pt x="45720" y="261166"/>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1930908" y="979443"/>
          <a:ext cx="2221991" cy="652915"/>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Assistant, Timetabling &amp; Operations</a:t>
          </a:r>
          <a:endParaRPr lang="en-US" sz="1100" b="1" kern="1200">
            <a:solidFill>
              <a:schemeClr val="bg1"/>
            </a:solidFill>
          </a:endParaRPr>
        </a:p>
      </dsp:txBody>
      <dsp:txXfrm>
        <a:off x="1930908" y="979443"/>
        <a:ext cx="2221991" cy="652915"/>
      </dsp:txXfrm>
    </dsp:sp>
    <dsp:sp modelId="{A0467897-3034-40BD-BFB2-F59F20329F62}">
      <dsp:nvSpPr>
        <dsp:cNvPr id="0" name=""/>
        <dsp:cNvSpPr/>
      </dsp:nvSpPr>
      <dsp:spPr>
        <a:xfrm>
          <a:off x="2355016" y="1632358"/>
          <a:ext cx="686887" cy="261166"/>
        </a:xfrm>
        <a:custGeom>
          <a:avLst/>
          <a:gdLst/>
          <a:ahLst/>
          <a:cxnLst/>
          <a:rect l="0" t="0" r="0" b="0"/>
          <a:pathLst>
            <a:path>
              <a:moveTo>
                <a:pt x="686887" y="0"/>
              </a:moveTo>
              <a:lnTo>
                <a:pt x="686887" y="130583"/>
              </a:lnTo>
              <a:lnTo>
                <a:pt x="0" y="130583"/>
              </a:lnTo>
              <a:lnTo>
                <a:pt x="0" y="261166"/>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1768978" y="1893524"/>
          <a:ext cx="1172074" cy="652915"/>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Colleagues</a:t>
          </a:r>
        </a:p>
      </dsp:txBody>
      <dsp:txXfrm>
        <a:off x="1768978" y="1893524"/>
        <a:ext cx="1172074" cy="652915"/>
      </dsp:txXfrm>
    </dsp:sp>
    <dsp:sp modelId="{86E63E45-308E-4B7D-A96B-891E396ED0D2}">
      <dsp:nvSpPr>
        <dsp:cNvPr id="0" name=""/>
        <dsp:cNvSpPr/>
      </dsp:nvSpPr>
      <dsp:spPr>
        <a:xfrm>
          <a:off x="3041904" y="1632358"/>
          <a:ext cx="704364" cy="261166"/>
        </a:xfrm>
        <a:custGeom>
          <a:avLst/>
          <a:gdLst/>
          <a:ahLst/>
          <a:cxnLst/>
          <a:rect l="0" t="0" r="0" b="0"/>
          <a:pathLst>
            <a:path>
              <a:moveTo>
                <a:pt x="0" y="0"/>
              </a:moveTo>
              <a:lnTo>
                <a:pt x="0" y="130583"/>
              </a:lnTo>
              <a:lnTo>
                <a:pt x="704364" y="130583"/>
              </a:lnTo>
              <a:lnTo>
                <a:pt x="704364" y="261166"/>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3168189" y="1893524"/>
          <a:ext cx="1156159" cy="652915"/>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Students</a:t>
          </a:r>
        </a:p>
      </dsp:txBody>
      <dsp:txXfrm>
        <a:off x="3168189" y="1893524"/>
        <a:ext cx="1156159" cy="6529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53E42E6B-2908-4D0F-9E34-4053BC5131F3}"/>
      </w:docPartPr>
      <w:docPartBody>
        <w:p w:rsidR="00054BB1" w:rsidRDefault="00C31256">
          <w:r w:rsidRPr="00753E5B">
            <w:rPr>
              <w:rStyle w:val="PlaceholderText"/>
            </w:rPr>
            <w:t>Choose an item.</w:t>
          </w:r>
        </w:p>
      </w:docPartBody>
    </w:docPart>
    <w:docPart>
      <w:docPartPr>
        <w:name w:val="71C74C97B501459B9C7320A571D142D1"/>
        <w:category>
          <w:name w:val="General"/>
          <w:gallery w:val="placeholder"/>
        </w:category>
        <w:types>
          <w:type w:val="bbPlcHdr"/>
        </w:types>
        <w:behaviors>
          <w:behavior w:val="content"/>
        </w:behaviors>
        <w:guid w:val="{9301C6EC-C9CD-4E4B-B128-378BD9BF6180}"/>
      </w:docPartPr>
      <w:docPartBody>
        <w:p w:rsidR="00C43976" w:rsidRDefault="008C7941" w:rsidP="008C7941">
          <w:pPr>
            <w:pStyle w:val="71C74C97B501459B9C7320A571D142D1"/>
          </w:pPr>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029C4"/>
    <w:rsid w:val="00054BB1"/>
    <w:rsid w:val="000F692B"/>
    <w:rsid w:val="001030B8"/>
    <w:rsid w:val="003756F6"/>
    <w:rsid w:val="00480BAB"/>
    <w:rsid w:val="005268B3"/>
    <w:rsid w:val="00580D86"/>
    <w:rsid w:val="0068418A"/>
    <w:rsid w:val="008C7941"/>
    <w:rsid w:val="008E2206"/>
    <w:rsid w:val="00937D43"/>
    <w:rsid w:val="00991300"/>
    <w:rsid w:val="009A4439"/>
    <w:rsid w:val="00C31256"/>
    <w:rsid w:val="00C43976"/>
    <w:rsid w:val="00E4261D"/>
    <w:rsid w:val="00ED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941"/>
    <w:rPr>
      <w:color w:val="808080"/>
    </w:rPr>
  </w:style>
  <w:style w:type="paragraph" w:customStyle="1" w:styleId="C77BF98D6FEF4715B1B4406F4C12B9C3">
    <w:name w:val="C77BF98D6FEF4715B1B4406F4C12B9C3"/>
    <w:rsid w:val="001030B8"/>
  </w:style>
  <w:style w:type="paragraph" w:customStyle="1" w:styleId="71C74C97B501459B9C7320A571D142D1">
    <w:name w:val="71C74C97B501459B9C7320A571D142D1"/>
    <w:rsid w:val="008C7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fc805-8821-48b9-ad4a-4d0c20f308a9">
      <Terms xmlns="http://schemas.microsoft.com/office/infopath/2007/PartnerControls"/>
    </lcf76f155ced4ddcb4097134ff3c332f>
    <TaxCatchAll xmlns="892572bc-3a6a-42fd-b8ef-dfb13df036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8304526D81842B7B9795925870E9D" ma:contentTypeVersion="17" ma:contentTypeDescription="Create a new document." ma:contentTypeScope="" ma:versionID="4ba78721839b562928f6e7b96559e5b9">
  <xsd:schema xmlns:xsd="http://www.w3.org/2001/XMLSchema" xmlns:xs="http://www.w3.org/2001/XMLSchema" xmlns:p="http://schemas.microsoft.com/office/2006/metadata/properties" xmlns:ns2="892572bc-3a6a-42fd-b8ef-dfb13df036fc" xmlns:ns3="8c5fc805-8821-48b9-ad4a-4d0c20f308a9" targetNamespace="http://schemas.microsoft.com/office/2006/metadata/properties" ma:root="true" ma:fieldsID="5fd7ac774443be15262f64c8aa3f52c2" ns2:_="" ns3:_="">
    <xsd:import namespace="892572bc-3a6a-42fd-b8ef-dfb13df036fc"/>
    <xsd:import namespace="8c5fc805-8821-48b9-ad4a-4d0c20f308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572bc-3a6a-42fd-b8ef-dfb13df036f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9ffa9d-45e5-48f3-ab0b-0e82b74cd5b8}" ma:internalName="TaxCatchAll" ma:showField="CatchAllData" ma:web="892572bc-3a6a-42fd-b8ef-dfb13df03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fc805-8821-48b9-ad4a-4d0c20f308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8921-AB29-4A31-9D52-C81F10D65BB6}">
  <ds:schemaRefs>
    <ds:schemaRef ds:uri="http://schemas.microsoft.com/office/2006/metadata/properties"/>
    <ds:schemaRef ds:uri="http://schemas.microsoft.com/office/infopath/2007/PartnerControls"/>
    <ds:schemaRef ds:uri="8c5fc805-8821-48b9-ad4a-4d0c20f308a9"/>
    <ds:schemaRef ds:uri="892572bc-3a6a-42fd-b8ef-dfb13df036fc"/>
  </ds:schemaRefs>
</ds:datastoreItem>
</file>

<file path=customXml/itemProps2.xml><?xml version="1.0" encoding="utf-8"?>
<ds:datastoreItem xmlns:ds="http://schemas.openxmlformats.org/officeDocument/2006/customXml" ds:itemID="{0878E906-8BFE-428F-BBAF-28B581E73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572bc-3a6a-42fd-b8ef-dfb13df036fc"/>
    <ds:schemaRef ds:uri="8c5fc805-8821-48b9-ad4a-4d0c20f30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47456-6017-4FEF-8FF8-850132DC7159}">
  <ds:schemaRefs>
    <ds:schemaRef ds:uri="http://schemas.microsoft.com/sharepoint/v3/contenttype/forms"/>
  </ds:schemaRefs>
</ds:datastoreItem>
</file>

<file path=customXml/itemProps4.xml><?xml version="1.0" encoding="utf-8"?>
<ds:datastoreItem xmlns:ds="http://schemas.openxmlformats.org/officeDocument/2006/customXml" ds:itemID="{92AFE232-8284-400C-A623-B3DF8388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Wendy Wang</cp:lastModifiedBy>
  <cp:revision>29</cp:revision>
  <dcterms:created xsi:type="dcterms:W3CDTF">2025-09-10T08:59:00Z</dcterms:created>
  <dcterms:modified xsi:type="dcterms:W3CDTF">2026-06-22T01:20:00Z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0x0101000938304526D81842B7B9795925870E9D</vt:lpwstr>
  </property>
  <property fmtid="{D5CDD505-2E9C-101B-9397-08002B2CF9AE}" pid="3" name="MediaServiceImageTags">
    <vt:lpwstr/>
  </property>
</Properties>
</file>